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4BF013" w14:textId="77777777" w:rsidR="00786E40" w:rsidRPr="00F45B35" w:rsidRDefault="00786E40" w:rsidP="00786E40">
      <w:pPr>
        <w:tabs>
          <w:tab w:val="center" w:pos="3240"/>
          <w:tab w:val="right" w:pos="9360"/>
        </w:tabs>
        <w:rPr>
          <w:sz w:val="28"/>
          <w:szCs w:val="28"/>
        </w:rPr>
      </w:pPr>
      <w:r w:rsidRPr="00F45B35">
        <w:rPr>
          <w:sz w:val="28"/>
          <w:szCs w:val="28"/>
        </w:rPr>
        <w:t>STATE OF MINNESOTA</w:t>
      </w:r>
      <w:r w:rsidRPr="00F45B35">
        <w:rPr>
          <w:sz w:val="28"/>
          <w:szCs w:val="28"/>
        </w:rPr>
        <w:tab/>
      </w:r>
      <w:r w:rsidRPr="00F45B35">
        <w:rPr>
          <w:sz w:val="28"/>
          <w:szCs w:val="28"/>
        </w:rPr>
        <w:tab/>
        <w:t>DISTRICT COURT</w:t>
      </w:r>
    </w:p>
    <w:p w14:paraId="6B45DD58" w14:textId="77777777" w:rsidR="00786E40" w:rsidRPr="00F45B35" w:rsidRDefault="00786E40" w:rsidP="00786E40">
      <w:pPr>
        <w:tabs>
          <w:tab w:val="center" w:pos="3240"/>
          <w:tab w:val="right" w:pos="9360"/>
        </w:tabs>
        <w:rPr>
          <w:sz w:val="28"/>
          <w:szCs w:val="28"/>
        </w:rPr>
      </w:pPr>
    </w:p>
    <w:p w14:paraId="72496E01" w14:textId="77777777" w:rsidR="00786E40" w:rsidRDefault="00786E40" w:rsidP="00786E40">
      <w:pPr>
        <w:pBdr>
          <w:bottom w:val="single" w:sz="12" w:space="1" w:color="auto"/>
        </w:pBdr>
        <w:tabs>
          <w:tab w:val="center" w:pos="3240"/>
          <w:tab w:val="right" w:pos="9360"/>
        </w:tabs>
        <w:rPr>
          <w:sz w:val="28"/>
          <w:szCs w:val="28"/>
        </w:rPr>
      </w:pPr>
      <w:r w:rsidRPr="00F45B35">
        <w:rPr>
          <w:sz w:val="28"/>
          <w:szCs w:val="28"/>
        </w:rPr>
        <w:t xml:space="preserve">COUNTY OF </w:t>
      </w:r>
      <w:r>
        <w:rPr>
          <w:sz w:val="28"/>
          <w:szCs w:val="28"/>
        </w:rPr>
        <w:t>GOODHUE</w:t>
      </w:r>
      <w:r>
        <w:rPr>
          <w:sz w:val="28"/>
          <w:szCs w:val="28"/>
        </w:rPr>
        <w:tab/>
      </w:r>
      <w:r w:rsidRPr="00F45B35">
        <w:rPr>
          <w:sz w:val="28"/>
          <w:szCs w:val="28"/>
        </w:rPr>
        <w:tab/>
      </w:r>
      <w:r>
        <w:rPr>
          <w:sz w:val="28"/>
          <w:szCs w:val="28"/>
        </w:rPr>
        <w:t xml:space="preserve">FIRST </w:t>
      </w:r>
      <w:r w:rsidRPr="00F45B35">
        <w:rPr>
          <w:sz w:val="28"/>
          <w:szCs w:val="28"/>
        </w:rPr>
        <w:t>JUDICIAL DISTRICT</w:t>
      </w:r>
    </w:p>
    <w:p w14:paraId="060E1214" w14:textId="77777777" w:rsidR="00786E40" w:rsidRPr="00F45B35" w:rsidRDefault="00786E40" w:rsidP="00786E40">
      <w:pPr>
        <w:pBdr>
          <w:bottom w:val="single" w:sz="12" w:space="1" w:color="auto"/>
        </w:pBdr>
        <w:tabs>
          <w:tab w:val="center" w:pos="3240"/>
          <w:tab w:val="right" w:pos="9360"/>
        </w:tabs>
        <w:rPr>
          <w:sz w:val="28"/>
          <w:szCs w:val="28"/>
        </w:rPr>
      </w:pPr>
    </w:p>
    <w:p w14:paraId="64D84A87" w14:textId="77777777" w:rsidR="00786E40" w:rsidRPr="00D775A6" w:rsidRDefault="00786E40" w:rsidP="00786E40">
      <w:pPr>
        <w:tabs>
          <w:tab w:val="center" w:pos="3240"/>
          <w:tab w:val="right" w:pos="9360"/>
        </w:tabs>
        <w:rPr>
          <w:sz w:val="28"/>
          <w:szCs w:val="28"/>
        </w:rPr>
      </w:pPr>
    </w:p>
    <w:p w14:paraId="58AFFEE6" w14:textId="77777777" w:rsidR="00786E40" w:rsidRPr="00D775A6" w:rsidRDefault="00786E40" w:rsidP="00786E40">
      <w:pPr>
        <w:tabs>
          <w:tab w:val="center" w:pos="3240"/>
          <w:tab w:val="right" w:pos="9360"/>
        </w:tabs>
        <w:rPr>
          <w:sz w:val="28"/>
          <w:szCs w:val="28"/>
        </w:rPr>
      </w:pPr>
      <w:r>
        <w:rPr>
          <w:sz w:val="28"/>
          <w:szCs w:val="28"/>
        </w:rPr>
        <w:t>Lucy and Linus Brown on behalf of</w:t>
      </w:r>
      <w:r w:rsidRPr="00D775A6">
        <w:rPr>
          <w:sz w:val="28"/>
          <w:szCs w:val="28"/>
        </w:rPr>
        <w:tab/>
        <w:t xml:space="preserve">Court File No. </w:t>
      </w:r>
      <w:r>
        <w:rPr>
          <w:sz w:val="28"/>
          <w:szCs w:val="28"/>
        </w:rPr>
        <w:t>25-CV-12-0001</w:t>
      </w:r>
    </w:p>
    <w:p w14:paraId="72D29FEF" w14:textId="77777777" w:rsidR="00786E40" w:rsidRPr="00D775A6" w:rsidRDefault="00786E40" w:rsidP="00786E40">
      <w:pPr>
        <w:tabs>
          <w:tab w:val="center" w:pos="3240"/>
          <w:tab w:val="right" w:pos="9360"/>
        </w:tabs>
        <w:rPr>
          <w:sz w:val="28"/>
          <w:szCs w:val="28"/>
        </w:rPr>
      </w:pPr>
      <w:r>
        <w:rPr>
          <w:sz w:val="28"/>
          <w:szCs w:val="28"/>
        </w:rPr>
        <w:t>their minor child, Charles Brown,</w:t>
      </w:r>
      <w:r>
        <w:rPr>
          <w:sz w:val="28"/>
          <w:szCs w:val="28"/>
        </w:rPr>
        <w:tab/>
      </w:r>
    </w:p>
    <w:p w14:paraId="154E809F" w14:textId="77777777" w:rsidR="00786E40" w:rsidRPr="00D775A6" w:rsidRDefault="00786E40" w:rsidP="00786E40">
      <w:pPr>
        <w:tabs>
          <w:tab w:val="center" w:pos="3240"/>
          <w:tab w:val="right" w:pos="9360"/>
        </w:tabs>
        <w:rPr>
          <w:sz w:val="28"/>
          <w:szCs w:val="28"/>
        </w:rPr>
      </w:pPr>
      <w:r>
        <w:rPr>
          <w:sz w:val="28"/>
          <w:szCs w:val="28"/>
        </w:rPr>
        <w:t>Plaintiffs</w:t>
      </w:r>
      <w:r w:rsidRPr="00D775A6">
        <w:rPr>
          <w:sz w:val="28"/>
          <w:szCs w:val="28"/>
        </w:rPr>
        <w:t>,</w:t>
      </w:r>
    </w:p>
    <w:p w14:paraId="7FA923B5" w14:textId="77777777" w:rsidR="00786E40" w:rsidRPr="00D775A6" w:rsidRDefault="00786E40" w:rsidP="00786E40">
      <w:pPr>
        <w:tabs>
          <w:tab w:val="center" w:pos="3240"/>
          <w:tab w:val="right" w:pos="9360"/>
        </w:tabs>
        <w:rPr>
          <w:sz w:val="28"/>
          <w:szCs w:val="28"/>
        </w:rPr>
      </w:pPr>
    </w:p>
    <w:p w14:paraId="16CBCFB1" w14:textId="77777777" w:rsidR="00786E40" w:rsidRPr="00D775A6" w:rsidRDefault="00786E40" w:rsidP="00786E40">
      <w:pPr>
        <w:tabs>
          <w:tab w:val="center" w:pos="3240"/>
          <w:tab w:val="right" w:pos="9360"/>
        </w:tabs>
        <w:rPr>
          <w:sz w:val="28"/>
          <w:szCs w:val="28"/>
        </w:rPr>
      </w:pPr>
      <w:r w:rsidRPr="00D775A6">
        <w:rPr>
          <w:sz w:val="28"/>
          <w:szCs w:val="28"/>
        </w:rPr>
        <w:t>vs.</w:t>
      </w:r>
    </w:p>
    <w:p w14:paraId="23EB735F" w14:textId="77777777" w:rsidR="00786E40" w:rsidRPr="00D775A6" w:rsidRDefault="00786E40" w:rsidP="00786E40">
      <w:pPr>
        <w:tabs>
          <w:tab w:val="center" w:pos="3240"/>
          <w:tab w:val="right" w:pos="9360"/>
        </w:tabs>
        <w:rPr>
          <w:sz w:val="28"/>
          <w:szCs w:val="28"/>
        </w:rPr>
      </w:pPr>
    </w:p>
    <w:p w14:paraId="1AB5D496" w14:textId="77777777" w:rsidR="00786E40" w:rsidRDefault="00786E40" w:rsidP="00786E40">
      <w:pPr>
        <w:tabs>
          <w:tab w:val="center" w:pos="3240"/>
          <w:tab w:val="right" w:pos="9360"/>
        </w:tabs>
        <w:rPr>
          <w:sz w:val="28"/>
          <w:szCs w:val="28"/>
        </w:rPr>
      </w:pPr>
      <w:r>
        <w:rPr>
          <w:sz w:val="28"/>
          <w:szCs w:val="28"/>
        </w:rPr>
        <w:t>Peanutsberg School District</w:t>
      </w:r>
      <w:r w:rsidRPr="00D775A6">
        <w:rPr>
          <w:sz w:val="28"/>
          <w:szCs w:val="28"/>
        </w:rPr>
        <w:t>,</w:t>
      </w:r>
    </w:p>
    <w:p w14:paraId="4CA9467F" w14:textId="77777777" w:rsidR="00786E40" w:rsidRDefault="00786E40" w:rsidP="00786E40">
      <w:pPr>
        <w:pBdr>
          <w:bottom w:val="single" w:sz="12" w:space="1" w:color="auto"/>
        </w:pBdr>
        <w:tabs>
          <w:tab w:val="center" w:pos="3240"/>
          <w:tab w:val="right" w:pos="9360"/>
        </w:tabs>
        <w:rPr>
          <w:sz w:val="28"/>
          <w:szCs w:val="28"/>
        </w:rPr>
      </w:pPr>
      <w:r>
        <w:rPr>
          <w:sz w:val="28"/>
          <w:szCs w:val="28"/>
        </w:rPr>
        <w:t>D</w:t>
      </w:r>
      <w:r w:rsidRPr="00D775A6">
        <w:rPr>
          <w:sz w:val="28"/>
          <w:szCs w:val="28"/>
        </w:rPr>
        <w:t>efendant.</w:t>
      </w:r>
    </w:p>
    <w:p w14:paraId="15026555" w14:textId="77777777" w:rsidR="00786E40" w:rsidRPr="00D775A6" w:rsidRDefault="00786E40" w:rsidP="00786E40">
      <w:pPr>
        <w:pBdr>
          <w:bottom w:val="single" w:sz="12" w:space="1" w:color="auto"/>
        </w:pBdr>
        <w:tabs>
          <w:tab w:val="center" w:pos="3240"/>
          <w:tab w:val="right" w:pos="9360"/>
        </w:tabs>
        <w:rPr>
          <w:sz w:val="28"/>
          <w:szCs w:val="28"/>
        </w:rPr>
      </w:pPr>
    </w:p>
    <w:p w14:paraId="17F636A3" w14:textId="77777777" w:rsidR="00786E40" w:rsidRPr="00D775A6" w:rsidRDefault="00786E40" w:rsidP="00786E40">
      <w:pPr>
        <w:tabs>
          <w:tab w:val="center" w:pos="3240"/>
          <w:tab w:val="right" w:pos="9360"/>
        </w:tabs>
        <w:rPr>
          <w:sz w:val="28"/>
          <w:szCs w:val="28"/>
        </w:rPr>
      </w:pPr>
    </w:p>
    <w:p w14:paraId="5B9ACD00" w14:textId="77777777" w:rsidR="00786E40" w:rsidRPr="00440F01" w:rsidRDefault="000B4B79" w:rsidP="00786E40">
      <w:pPr>
        <w:jc w:val="center"/>
        <w:rPr>
          <w:b/>
          <w:smallCaps/>
          <w:sz w:val="28"/>
          <w:szCs w:val="28"/>
        </w:rPr>
      </w:pPr>
      <w:r w:rsidRPr="00440F01">
        <w:rPr>
          <w:b/>
          <w:smallCaps/>
          <w:sz w:val="28"/>
          <w:szCs w:val="28"/>
        </w:rPr>
        <w:t>P</w:t>
      </w:r>
      <w:r w:rsidRPr="00DF4F3E">
        <w:rPr>
          <w:b/>
          <w:smallCaps/>
          <w:sz w:val="28"/>
          <w:szCs w:val="28"/>
        </w:rPr>
        <w:t>LAINTIFFS</w:t>
      </w:r>
      <w:r w:rsidRPr="00440F01">
        <w:rPr>
          <w:b/>
          <w:smallCaps/>
          <w:sz w:val="28"/>
          <w:szCs w:val="28"/>
        </w:rPr>
        <w:t>’</w:t>
      </w:r>
      <w:r w:rsidR="00786E40" w:rsidRPr="00440F01">
        <w:rPr>
          <w:b/>
          <w:smallCaps/>
          <w:sz w:val="28"/>
          <w:szCs w:val="28"/>
        </w:rPr>
        <w:t xml:space="preserve"> </w:t>
      </w:r>
      <w:r w:rsidRPr="00440F01">
        <w:rPr>
          <w:b/>
          <w:smallCaps/>
          <w:sz w:val="28"/>
          <w:szCs w:val="28"/>
        </w:rPr>
        <w:t>MEMORANDUM</w:t>
      </w:r>
      <w:r w:rsidR="00786E40" w:rsidRPr="00440F01">
        <w:rPr>
          <w:b/>
          <w:smallCaps/>
          <w:sz w:val="28"/>
          <w:szCs w:val="28"/>
        </w:rPr>
        <w:t xml:space="preserve"> </w:t>
      </w:r>
      <w:r w:rsidR="005F0147" w:rsidRPr="00440F01">
        <w:rPr>
          <w:b/>
          <w:smallCaps/>
          <w:sz w:val="28"/>
          <w:szCs w:val="28"/>
        </w:rPr>
        <w:t>IN OPPOSITION TO DEFENDANT’S MOTION FOR SUMMARY JUDGMENT</w:t>
      </w:r>
    </w:p>
    <w:p w14:paraId="5CB76545" w14:textId="77777777" w:rsidR="00786E40" w:rsidRPr="00D775A6" w:rsidRDefault="00786E40" w:rsidP="00786E40">
      <w:pPr>
        <w:pBdr>
          <w:bottom w:val="single" w:sz="12" w:space="1" w:color="auto"/>
        </w:pBdr>
        <w:jc w:val="both"/>
        <w:rPr>
          <w:sz w:val="28"/>
          <w:szCs w:val="28"/>
        </w:rPr>
      </w:pPr>
    </w:p>
    <w:p w14:paraId="02B4F3F8" w14:textId="77777777" w:rsidR="00CF6593" w:rsidRDefault="00CF6593" w:rsidP="00AA0147">
      <w:pPr>
        <w:jc w:val="both"/>
        <w:rPr>
          <w:sz w:val="28"/>
          <w:szCs w:val="28"/>
        </w:rPr>
      </w:pPr>
    </w:p>
    <w:p w14:paraId="730013C8" w14:textId="77777777" w:rsidR="00786E40" w:rsidRDefault="00786E40" w:rsidP="00786E40">
      <w:pPr>
        <w:ind w:left="720" w:hanging="720"/>
        <w:jc w:val="both"/>
        <w:rPr>
          <w:sz w:val="28"/>
          <w:szCs w:val="28"/>
        </w:rPr>
      </w:pPr>
    </w:p>
    <w:p w14:paraId="6503E3AE" w14:textId="77777777" w:rsidR="00F5524F" w:rsidRPr="007C4BB4" w:rsidRDefault="00BD515E" w:rsidP="00AE1CD6">
      <w:pPr>
        <w:jc w:val="center"/>
        <w:rPr>
          <w:b/>
          <w:sz w:val="28"/>
          <w:u w:val="single"/>
        </w:rPr>
      </w:pPr>
      <w:r w:rsidRPr="007C4BB4">
        <w:rPr>
          <w:b/>
          <w:sz w:val="28"/>
          <w:u w:val="single"/>
        </w:rPr>
        <w:t>SUMMARY</w:t>
      </w:r>
    </w:p>
    <w:p w14:paraId="61427D13" w14:textId="77777777" w:rsidR="00AE1CD6" w:rsidRDefault="00AE1CD6" w:rsidP="00AE1CD6">
      <w:pPr>
        <w:jc w:val="center"/>
        <w:rPr>
          <w:b/>
          <w:sz w:val="28"/>
        </w:rPr>
      </w:pPr>
    </w:p>
    <w:p w14:paraId="4EC52D33" w14:textId="77777777" w:rsidR="00175F3C" w:rsidRDefault="00AE1CD6" w:rsidP="00F5524F">
      <w:pPr>
        <w:spacing w:line="480" w:lineRule="auto"/>
        <w:rPr>
          <w:sz w:val="28"/>
        </w:rPr>
      </w:pPr>
      <w:r>
        <w:rPr>
          <w:sz w:val="28"/>
        </w:rPr>
        <w:tab/>
      </w:r>
      <w:r w:rsidR="00175F3C">
        <w:rPr>
          <w:sz w:val="28"/>
        </w:rPr>
        <w:t xml:space="preserve">Charles Brown is a good boy. </w:t>
      </w:r>
      <w:r w:rsidR="00414A1D">
        <w:rPr>
          <w:sz w:val="28"/>
        </w:rPr>
        <w:t xml:space="preserve">Charles’s sister, Sally, was recently diagnosed with breast cancer. </w:t>
      </w:r>
      <w:r w:rsidR="008E1F0F">
        <w:rPr>
          <w:sz w:val="28"/>
        </w:rPr>
        <w:t>Rather than keep</w:t>
      </w:r>
      <w:r w:rsidR="00AF1A26">
        <w:rPr>
          <w:sz w:val="28"/>
        </w:rPr>
        <w:t xml:space="preserve"> his family’s difficult situation private</w:t>
      </w:r>
      <w:r w:rsidR="008E1F0F">
        <w:rPr>
          <w:sz w:val="28"/>
        </w:rPr>
        <w:t xml:space="preserve">, </w:t>
      </w:r>
      <w:r w:rsidR="00AC54EA">
        <w:rPr>
          <w:sz w:val="28"/>
        </w:rPr>
        <w:t>Charles</w:t>
      </w:r>
      <w:r w:rsidR="008E1F0F">
        <w:rPr>
          <w:sz w:val="28"/>
        </w:rPr>
        <w:t xml:space="preserve"> took the opportunity to promote awareness and publicly support his sister</w:t>
      </w:r>
      <w:r w:rsidR="00175F3C">
        <w:rPr>
          <w:sz w:val="28"/>
        </w:rPr>
        <w:t xml:space="preserve">. </w:t>
      </w:r>
      <w:r w:rsidR="00F458B7">
        <w:rPr>
          <w:sz w:val="28"/>
        </w:rPr>
        <w:t>Charles found the phrase “I [heart] boobies</w:t>
      </w:r>
      <w:r w:rsidR="003D2398">
        <w:rPr>
          <w:sz w:val="28"/>
        </w:rPr>
        <w:t xml:space="preserve">” </w:t>
      </w:r>
      <w:r w:rsidR="00F458B7">
        <w:rPr>
          <w:sz w:val="28"/>
        </w:rPr>
        <w:t xml:space="preserve">on the website of a national organization </w:t>
      </w:r>
      <w:r w:rsidR="00FD56E7">
        <w:rPr>
          <w:sz w:val="28"/>
        </w:rPr>
        <w:t xml:space="preserve">focused on breast cancer awareness </w:t>
      </w:r>
      <w:r w:rsidR="004C4CC9">
        <w:rPr>
          <w:sz w:val="28"/>
        </w:rPr>
        <w:t xml:space="preserve">in young women </w:t>
      </w:r>
      <w:r w:rsidR="00FD56E7">
        <w:rPr>
          <w:sz w:val="28"/>
        </w:rPr>
        <w:t xml:space="preserve">and </w:t>
      </w:r>
      <w:r w:rsidR="002A7CD3">
        <w:rPr>
          <w:sz w:val="28"/>
        </w:rPr>
        <w:t>got it shaved</w:t>
      </w:r>
      <w:r w:rsidR="00FD56E7">
        <w:rPr>
          <w:sz w:val="28"/>
        </w:rPr>
        <w:t xml:space="preserve"> into his hair</w:t>
      </w:r>
      <w:r w:rsidR="003D2398">
        <w:rPr>
          <w:sz w:val="28"/>
        </w:rPr>
        <w:t>.</w:t>
      </w:r>
      <w:r w:rsidR="00C35FFE">
        <w:rPr>
          <w:sz w:val="28"/>
        </w:rPr>
        <w:t xml:space="preserve"> </w:t>
      </w:r>
      <w:r w:rsidR="008A51F2">
        <w:rPr>
          <w:sz w:val="28"/>
        </w:rPr>
        <w:t xml:space="preserve">Charles’s family and classmates responded positively toward his haircut. However, </w:t>
      </w:r>
      <w:r w:rsidR="00A13B71">
        <w:rPr>
          <w:sz w:val="28"/>
        </w:rPr>
        <w:t xml:space="preserve">Peanutsberg School District </w:t>
      </w:r>
      <w:r w:rsidR="008E1F0F">
        <w:rPr>
          <w:sz w:val="28"/>
        </w:rPr>
        <w:t>dismissed</w:t>
      </w:r>
      <w:r w:rsidR="00A13B71">
        <w:rPr>
          <w:sz w:val="28"/>
        </w:rPr>
        <w:t xml:space="preserve"> </w:t>
      </w:r>
      <w:r w:rsidR="001A76FB">
        <w:rPr>
          <w:sz w:val="28"/>
        </w:rPr>
        <w:t>the</w:t>
      </w:r>
      <w:r w:rsidR="00A13B71">
        <w:rPr>
          <w:sz w:val="28"/>
        </w:rPr>
        <w:t xml:space="preserve"> admirable reasons </w:t>
      </w:r>
      <w:r w:rsidR="001A76FB">
        <w:rPr>
          <w:sz w:val="28"/>
        </w:rPr>
        <w:t>behind</w:t>
      </w:r>
      <w:r w:rsidR="00E27102">
        <w:rPr>
          <w:sz w:val="28"/>
        </w:rPr>
        <w:t xml:space="preserve"> his haircut</w:t>
      </w:r>
      <w:r w:rsidR="00A13B71">
        <w:rPr>
          <w:sz w:val="28"/>
        </w:rPr>
        <w:t xml:space="preserve"> and suspended Charles from school.</w:t>
      </w:r>
    </w:p>
    <w:p w14:paraId="7D63DB8F" w14:textId="77777777" w:rsidR="00983087" w:rsidRDefault="009B5B56" w:rsidP="00F5524F">
      <w:pPr>
        <w:spacing w:line="480" w:lineRule="auto"/>
        <w:rPr>
          <w:sz w:val="28"/>
        </w:rPr>
      </w:pPr>
      <w:r>
        <w:rPr>
          <w:sz w:val="28"/>
        </w:rPr>
        <w:lastRenderedPageBreak/>
        <w:tab/>
      </w:r>
      <w:r w:rsidR="00F7219D">
        <w:rPr>
          <w:sz w:val="28"/>
        </w:rPr>
        <w:t>Charles</w:t>
      </w:r>
      <w:r w:rsidR="00A95A91">
        <w:rPr>
          <w:sz w:val="28"/>
        </w:rPr>
        <w:t xml:space="preserve"> has the right </w:t>
      </w:r>
      <w:r w:rsidR="00AD31DE">
        <w:rPr>
          <w:sz w:val="28"/>
        </w:rPr>
        <w:t>to</w:t>
      </w:r>
      <w:r w:rsidR="00A95A91">
        <w:rPr>
          <w:sz w:val="28"/>
        </w:rPr>
        <w:t xml:space="preserve"> freedom of speech and expression under the First Amendment of the Constitution. </w:t>
      </w:r>
      <w:r w:rsidR="00684610">
        <w:rPr>
          <w:sz w:val="28"/>
        </w:rPr>
        <w:t>The School District may only infringe upon Charles’</w:t>
      </w:r>
      <w:r w:rsidR="00EF603C">
        <w:rPr>
          <w:sz w:val="28"/>
        </w:rPr>
        <w:t>s right</w:t>
      </w:r>
      <w:r w:rsidR="00F7219D">
        <w:rPr>
          <w:sz w:val="28"/>
        </w:rPr>
        <w:t xml:space="preserve"> </w:t>
      </w:r>
      <w:r w:rsidR="00684610">
        <w:rPr>
          <w:sz w:val="28"/>
        </w:rPr>
        <w:t>if</w:t>
      </w:r>
      <w:r w:rsidR="00F7219D">
        <w:rPr>
          <w:sz w:val="28"/>
        </w:rPr>
        <w:t xml:space="preserve"> </w:t>
      </w:r>
      <w:r w:rsidR="005F3134">
        <w:rPr>
          <w:sz w:val="28"/>
        </w:rPr>
        <w:t xml:space="preserve">the </w:t>
      </w:r>
      <w:r w:rsidR="005A0A24">
        <w:rPr>
          <w:sz w:val="28"/>
        </w:rPr>
        <w:t xml:space="preserve">expression is offensively lewd or if </w:t>
      </w:r>
      <w:r w:rsidR="009905B5">
        <w:rPr>
          <w:sz w:val="28"/>
        </w:rPr>
        <w:t>the expression is a substantial disruption toward</w:t>
      </w:r>
      <w:r w:rsidR="00B55E3E">
        <w:rPr>
          <w:sz w:val="28"/>
        </w:rPr>
        <w:t xml:space="preserve"> school activities</w:t>
      </w:r>
      <w:r w:rsidR="00F7219D">
        <w:rPr>
          <w:sz w:val="28"/>
        </w:rPr>
        <w:t xml:space="preserve">. </w:t>
      </w:r>
      <w:r w:rsidR="00B76AF9">
        <w:rPr>
          <w:sz w:val="28"/>
        </w:rPr>
        <w:t xml:space="preserve">Charles’s haircut is not offensively lewd or vulgar. Charles’s haircut does not constitute a material or substantial disruption. </w:t>
      </w:r>
      <w:r w:rsidR="00A95A91">
        <w:rPr>
          <w:sz w:val="28"/>
        </w:rPr>
        <w:t xml:space="preserve">Therefore, </w:t>
      </w:r>
      <w:r w:rsidR="00FC3CE2">
        <w:rPr>
          <w:sz w:val="28"/>
        </w:rPr>
        <w:t xml:space="preserve">the School District cannot </w:t>
      </w:r>
      <w:r w:rsidR="00A05D91">
        <w:rPr>
          <w:sz w:val="28"/>
        </w:rPr>
        <w:t>discipline</w:t>
      </w:r>
      <w:r w:rsidR="00FC3CE2">
        <w:rPr>
          <w:sz w:val="28"/>
        </w:rPr>
        <w:t xml:space="preserve"> Charles</w:t>
      </w:r>
      <w:r w:rsidR="00A05D91">
        <w:rPr>
          <w:sz w:val="28"/>
        </w:rPr>
        <w:t xml:space="preserve"> for his</w:t>
      </w:r>
      <w:r w:rsidR="00FC3CE2">
        <w:rPr>
          <w:sz w:val="28"/>
        </w:rPr>
        <w:t xml:space="preserve"> </w:t>
      </w:r>
      <w:r w:rsidR="00E0441E">
        <w:rPr>
          <w:sz w:val="28"/>
        </w:rPr>
        <w:t>haircut</w:t>
      </w:r>
      <w:r w:rsidR="007C621B">
        <w:rPr>
          <w:sz w:val="28"/>
        </w:rPr>
        <w:t>,</w:t>
      </w:r>
      <w:r w:rsidR="00FC3CE2">
        <w:rPr>
          <w:sz w:val="28"/>
        </w:rPr>
        <w:t xml:space="preserve"> and its </w:t>
      </w:r>
      <w:r w:rsidR="00A95A91">
        <w:rPr>
          <w:sz w:val="28"/>
        </w:rPr>
        <w:t>actions violate the First Amendment.</w:t>
      </w:r>
    </w:p>
    <w:p w14:paraId="7AEAFB93" w14:textId="77777777" w:rsidR="00175470" w:rsidRPr="00AE1CD6" w:rsidRDefault="00E06CB0" w:rsidP="00F5524F">
      <w:pPr>
        <w:spacing w:line="480" w:lineRule="auto"/>
        <w:rPr>
          <w:sz w:val="28"/>
        </w:rPr>
      </w:pPr>
      <w:r>
        <w:rPr>
          <w:sz w:val="28"/>
        </w:rPr>
        <w:tab/>
        <w:t>In summary, t</w:t>
      </w:r>
      <w:r w:rsidR="00983087">
        <w:rPr>
          <w:sz w:val="28"/>
        </w:rPr>
        <w:t xml:space="preserve">he school board’s motion for summary judgment must be denied. First, there are genuine issues of material fact for a jury. Second, as a matter of law, the </w:t>
      </w:r>
      <w:r w:rsidR="00FB6E03">
        <w:rPr>
          <w:sz w:val="28"/>
        </w:rPr>
        <w:t>School District</w:t>
      </w:r>
      <w:r w:rsidR="00983087">
        <w:rPr>
          <w:sz w:val="28"/>
        </w:rPr>
        <w:t xml:space="preserve"> </w:t>
      </w:r>
      <w:r w:rsidR="00FB6E03">
        <w:rPr>
          <w:sz w:val="28"/>
        </w:rPr>
        <w:t>is not</w:t>
      </w:r>
      <w:r w:rsidR="00983087">
        <w:rPr>
          <w:sz w:val="28"/>
        </w:rPr>
        <w:t xml:space="preserve"> entitled to judgment. </w:t>
      </w:r>
    </w:p>
    <w:p w14:paraId="23C235B5" w14:textId="77777777" w:rsidR="00175470" w:rsidRDefault="00175470" w:rsidP="00BD515E">
      <w:pPr>
        <w:rPr>
          <w:sz w:val="28"/>
        </w:rPr>
      </w:pPr>
    </w:p>
    <w:p w14:paraId="6C932B9B" w14:textId="77777777" w:rsidR="005A305A" w:rsidRPr="007C4BB4" w:rsidRDefault="00694A24" w:rsidP="00860B66">
      <w:pPr>
        <w:spacing w:line="480" w:lineRule="auto"/>
        <w:jc w:val="center"/>
        <w:rPr>
          <w:b/>
          <w:sz w:val="28"/>
          <w:u w:val="single"/>
        </w:rPr>
      </w:pPr>
      <w:r w:rsidRPr="007C4BB4">
        <w:rPr>
          <w:b/>
          <w:sz w:val="28"/>
          <w:u w:val="single"/>
        </w:rPr>
        <w:t>FACTS</w:t>
      </w:r>
    </w:p>
    <w:p w14:paraId="64FCC4C1" w14:textId="77777777" w:rsidR="008444C2" w:rsidRDefault="008020C4" w:rsidP="00860B66">
      <w:pPr>
        <w:spacing w:line="480" w:lineRule="auto"/>
        <w:rPr>
          <w:sz w:val="28"/>
        </w:rPr>
      </w:pPr>
      <w:r>
        <w:rPr>
          <w:sz w:val="28"/>
        </w:rPr>
        <w:tab/>
        <w:t xml:space="preserve">Sally Brown was recently diagnosed with breast cancer. </w:t>
      </w:r>
      <w:r w:rsidR="0028128E">
        <w:rPr>
          <w:sz w:val="28"/>
        </w:rPr>
        <w:t xml:space="preserve">The Browns believe that Sally should survive because the doctor found the cancer early. </w:t>
      </w:r>
      <w:r w:rsidR="00165793">
        <w:rPr>
          <w:sz w:val="28"/>
        </w:rPr>
        <w:t xml:space="preserve">Brown Dep. 99:2-3. </w:t>
      </w:r>
      <w:r w:rsidR="0028128E">
        <w:rPr>
          <w:sz w:val="28"/>
        </w:rPr>
        <w:t xml:space="preserve">However, the road to recovery is not an easy path. </w:t>
      </w:r>
      <w:r w:rsidR="00F76CA4">
        <w:rPr>
          <w:sz w:val="28"/>
        </w:rPr>
        <w:t xml:space="preserve">Sally will depend on </w:t>
      </w:r>
      <w:r w:rsidR="009B4A14">
        <w:rPr>
          <w:sz w:val="28"/>
        </w:rPr>
        <w:t>Charles and her parents</w:t>
      </w:r>
      <w:r w:rsidR="006A3B98">
        <w:rPr>
          <w:sz w:val="28"/>
        </w:rPr>
        <w:t xml:space="preserve"> </w:t>
      </w:r>
      <w:r w:rsidR="00F76CA4">
        <w:rPr>
          <w:sz w:val="28"/>
        </w:rPr>
        <w:t>for their support as she fights one of the most difficult challenges of her life.</w:t>
      </w:r>
      <w:r w:rsidR="005F02A7">
        <w:rPr>
          <w:sz w:val="28"/>
        </w:rPr>
        <w:t xml:space="preserve"> </w:t>
      </w:r>
    </w:p>
    <w:p w14:paraId="50150C3C" w14:textId="77777777" w:rsidR="00E46CF1" w:rsidRDefault="005F02A7" w:rsidP="008444C2">
      <w:pPr>
        <w:spacing w:line="480" w:lineRule="auto"/>
        <w:ind w:firstLine="720"/>
        <w:rPr>
          <w:sz w:val="28"/>
        </w:rPr>
      </w:pPr>
      <w:r>
        <w:rPr>
          <w:sz w:val="28"/>
        </w:rPr>
        <w:t xml:space="preserve">In light of </w:t>
      </w:r>
      <w:r w:rsidR="00F26C10">
        <w:rPr>
          <w:sz w:val="28"/>
        </w:rPr>
        <w:t xml:space="preserve">his </w:t>
      </w:r>
      <w:r w:rsidR="00C259C2">
        <w:rPr>
          <w:sz w:val="28"/>
        </w:rPr>
        <w:t xml:space="preserve">sister’s </w:t>
      </w:r>
      <w:r w:rsidR="004031C7">
        <w:rPr>
          <w:sz w:val="28"/>
        </w:rPr>
        <w:t>diagnosis</w:t>
      </w:r>
      <w:r w:rsidR="00136116">
        <w:rPr>
          <w:sz w:val="28"/>
        </w:rPr>
        <w:t xml:space="preserve">, Charles </w:t>
      </w:r>
      <w:r w:rsidR="00DB6AF1">
        <w:rPr>
          <w:sz w:val="28"/>
        </w:rPr>
        <w:t>wanted to do something</w:t>
      </w:r>
      <w:r w:rsidR="00743A97">
        <w:rPr>
          <w:sz w:val="28"/>
        </w:rPr>
        <w:t xml:space="preserve"> </w:t>
      </w:r>
      <w:r w:rsidR="00992B80">
        <w:rPr>
          <w:sz w:val="28"/>
        </w:rPr>
        <w:t xml:space="preserve">in order </w:t>
      </w:r>
      <w:r w:rsidR="00743A97">
        <w:rPr>
          <w:sz w:val="28"/>
        </w:rPr>
        <w:t xml:space="preserve">to </w:t>
      </w:r>
      <w:r w:rsidR="00FB74FA">
        <w:rPr>
          <w:sz w:val="28"/>
        </w:rPr>
        <w:t>express</w:t>
      </w:r>
      <w:r w:rsidR="002C6D0C">
        <w:rPr>
          <w:sz w:val="28"/>
        </w:rPr>
        <w:t xml:space="preserve"> his</w:t>
      </w:r>
      <w:r w:rsidR="00743A97">
        <w:rPr>
          <w:sz w:val="28"/>
        </w:rPr>
        <w:t xml:space="preserve"> </w:t>
      </w:r>
      <w:r>
        <w:rPr>
          <w:sz w:val="28"/>
        </w:rPr>
        <w:t xml:space="preserve">support </w:t>
      </w:r>
      <w:r w:rsidR="00743A97">
        <w:rPr>
          <w:sz w:val="28"/>
        </w:rPr>
        <w:t>for his sister</w:t>
      </w:r>
      <w:r>
        <w:rPr>
          <w:sz w:val="28"/>
        </w:rPr>
        <w:t xml:space="preserve"> and ra</w:t>
      </w:r>
      <w:r w:rsidR="00743A97">
        <w:rPr>
          <w:sz w:val="28"/>
        </w:rPr>
        <w:t>ise awareness for breast cancer</w:t>
      </w:r>
      <w:r>
        <w:rPr>
          <w:sz w:val="28"/>
        </w:rPr>
        <w:t>.</w:t>
      </w:r>
      <w:r w:rsidR="008444C2">
        <w:rPr>
          <w:sz w:val="28"/>
        </w:rPr>
        <w:t xml:space="preserve"> </w:t>
      </w:r>
      <w:r w:rsidR="00B62312">
        <w:rPr>
          <w:sz w:val="28"/>
        </w:rPr>
        <w:t xml:space="preserve">Charles searched online for </w:t>
      </w:r>
      <w:r w:rsidR="00C2228C">
        <w:rPr>
          <w:sz w:val="28"/>
        </w:rPr>
        <w:t xml:space="preserve">more </w:t>
      </w:r>
      <w:r w:rsidR="00B62312">
        <w:rPr>
          <w:sz w:val="28"/>
        </w:rPr>
        <w:t xml:space="preserve">information. </w:t>
      </w:r>
      <w:r w:rsidR="00A255CC">
        <w:rPr>
          <w:sz w:val="28"/>
        </w:rPr>
        <w:t xml:space="preserve">Through his search, Charles </w:t>
      </w:r>
      <w:r w:rsidR="00082376">
        <w:rPr>
          <w:sz w:val="28"/>
        </w:rPr>
        <w:t>found the website</w:t>
      </w:r>
      <w:r w:rsidR="008B064A">
        <w:rPr>
          <w:sz w:val="28"/>
        </w:rPr>
        <w:t xml:space="preserve"> of the Keep A</w:t>
      </w:r>
      <w:r w:rsidR="006B4F70">
        <w:rPr>
          <w:sz w:val="28"/>
        </w:rPr>
        <w:t xml:space="preserve"> Breast Foundation</w:t>
      </w:r>
      <w:r w:rsidR="00082376">
        <w:rPr>
          <w:sz w:val="28"/>
        </w:rPr>
        <w:t xml:space="preserve">. </w:t>
      </w:r>
      <w:r w:rsidR="00816F2B" w:rsidRPr="00816F2B">
        <w:rPr>
          <w:i/>
          <w:sz w:val="28"/>
        </w:rPr>
        <w:t>Id</w:t>
      </w:r>
      <w:r w:rsidR="009C6054">
        <w:rPr>
          <w:sz w:val="28"/>
        </w:rPr>
        <w:t>.</w:t>
      </w:r>
      <w:r w:rsidR="00816F2B">
        <w:rPr>
          <w:sz w:val="28"/>
        </w:rPr>
        <w:t xml:space="preserve"> at</w:t>
      </w:r>
      <w:r w:rsidR="009C6054">
        <w:rPr>
          <w:sz w:val="28"/>
        </w:rPr>
        <w:t xml:space="preserve"> 99:</w:t>
      </w:r>
      <w:r w:rsidR="006B4F70">
        <w:rPr>
          <w:sz w:val="28"/>
        </w:rPr>
        <w:t xml:space="preserve">7. </w:t>
      </w:r>
      <w:r w:rsidR="00334DCC">
        <w:rPr>
          <w:sz w:val="28"/>
        </w:rPr>
        <w:t>On the Foundation’s website, Charles notice</w:t>
      </w:r>
      <w:r w:rsidR="00404BF0">
        <w:rPr>
          <w:sz w:val="28"/>
        </w:rPr>
        <w:t>d the phrase “I [heart] boobies</w:t>
      </w:r>
      <w:r w:rsidR="00334DCC">
        <w:rPr>
          <w:sz w:val="28"/>
        </w:rPr>
        <w:t xml:space="preserve">” </w:t>
      </w:r>
      <w:r w:rsidR="00404BF0">
        <w:rPr>
          <w:sz w:val="28"/>
        </w:rPr>
        <w:t xml:space="preserve">on some of the Foundation’s merchandise. </w:t>
      </w:r>
      <w:r w:rsidR="0027709B">
        <w:rPr>
          <w:sz w:val="28"/>
        </w:rPr>
        <w:t xml:space="preserve">Compl. ¶ 6. </w:t>
      </w:r>
      <w:r w:rsidR="00937203">
        <w:rPr>
          <w:sz w:val="28"/>
        </w:rPr>
        <w:t xml:space="preserve">Charles and Sally each </w:t>
      </w:r>
      <w:r w:rsidR="00462F87">
        <w:rPr>
          <w:sz w:val="28"/>
        </w:rPr>
        <w:t>purchased</w:t>
      </w:r>
      <w:r w:rsidR="00937203">
        <w:rPr>
          <w:sz w:val="28"/>
        </w:rPr>
        <w:t xml:space="preserve"> t-shirts </w:t>
      </w:r>
      <w:r w:rsidR="001D519C">
        <w:rPr>
          <w:sz w:val="28"/>
        </w:rPr>
        <w:t xml:space="preserve">with the phrase </w:t>
      </w:r>
      <w:r w:rsidR="00937203">
        <w:rPr>
          <w:sz w:val="28"/>
        </w:rPr>
        <w:t xml:space="preserve">from the Foundation’s website. Brown Dep. 100:14. </w:t>
      </w:r>
      <w:r w:rsidR="00462F87">
        <w:rPr>
          <w:sz w:val="28"/>
        </w:rPr>
        <w:t>Charles signed up to run in the Mother’s Day race to raise money for breast cancer research.</w:t>
      </w:r>
      <w:r w:rsidR="002A05C2">
        <w:rPr>
          <w:sz w:val="28"/>
        </w:rPr>
        <w:t xml:space="preserve"> </w:t>
      </w:r>
      <w:r w:rsidR="002A05C2" w:rsidRPr="002754F6">
        <w:rPr>
          <w:i/>
          <w:sz w:val="28"/>
        </w:rPr>
        <w:t>Id</w:t>
      </w:r>
      <w:r w:rsidR="002A05C2">
        <w:rPr>
          <w:sz w:val="28"/>
        </w:rPr>
        <w:t>. at 99:11-12.</w:t>
      </w:r>
      <w:r w:rsidR="00462F87">
        <w:rPr>
          <w:sz w:val="28"/>
        </w:rPr>
        <w:t xml:space="preserve"> </w:t>
      </w:r>
    </w:p>
    <w:p w14:paraId="528337C2" w14:textId="77777777" w:rsidR="00F55274" w:rsidRDefault="00E46CF1" w:rsidP="00860B66">
      <w:pPr>
        <w:spacing w:line="480" w:lineRule="auto"/>
        <w:rPr>
          <w:sz w:val="28"/>
        </w:rPr>
      </w:pPr>
      <w:r>
        <w:rPr>
          <w:sz w:val="28"/>
        </w:rPr>
        <w:tab/>
      </w:r>
      <w:r w:rsidR="00101674">
        <w:rPr>
          <w:sz w:val="28"/>
        </w:rPr>
        <w:t xml:space="preserve">In addition to running in a race and wearing a t-shirt, </w:t>
      </w:r>
      <w:r w:rsidR="002C3480">
        <w:rPr>
          <w:sz w:val="28"/>
        </w:rPr>
        <w:t xml:space="preserve">Charles wanted to do something more permanent to show his support for his sister and raise awareness. </w:t>
      </w:r>
      <w:r w:rsidR="009C6054">
        <w:rPr>
          <w:sz w:val="28"/>
        </w:rPr>
        <w:t xml:space="preserve">Knowing </w:t>
      </w:r>
      <w:r w:rsidR="00F14FCA">
        <w:rPr>
          <w:sz w:val="28"/>
        </w:rPr>
        <w:t>that one of the</w:t>
      </w:r>
      <w:r w:rsidR="009C6054">
        <w:rPr>
          <w:sz w:val="28"/>
        </w:rPr>
        <w:t xml:space="preserve"> effect</w:t>
      </w:r>
      <w:r w:rsidR="00F14FCA">
        <w:rPr>
          <w:sz w:val="28"/>
        </w:rPr>
        <w:t>s of cancer treatment is hair-loss</w:t>
      </w:r>
      <w:r w:rsidR="009C6054">
        <w:rPr>
          <w:sz w:val="28"/>
        </w:rPr>
        <w:t xml:space="preserve">, Charles wanted to </w:t>
      </w:r>
      <w:r w:rsidR="00794F81">
        <w:rPr>
          <w:sz w:val="28"/>
        </w:rPr>
        <w:t>demonstate</w:t>
      </w:r>
      <w:r w:rsidR="009C6054">
        <w:rPr>
          <w:sz w:val="28"/>
        </w:rPr>
        <w:t xml:space="preserve"> his sister support through his hair. </w:t>
      </w:r>
      <w:r w:rsidR="00937203" w:rsidRPr="00937203">
        <w:rPr>
          <w:i/>
          <w:sz w:val="28"/>
        </w:rPr>
        <w:t>Id</w:t>
      </w:r>
      <w:r w:rsidR="009C6054">
        <w:rPr>
          <w:sz w:val="28"/>
        </w:rPr>
        <w:t>.</w:t>
      </w:r>
      <w:r w:rsidR="00937203">
        <w:rPr>
          <w:sz w:val="28"/>
        </w:rPr>
        <w:t xml:space="preserve"> at</w:t>
      </w:r>
      <w:r w:rsidR="009C6054">
        <w:rPr>
          <w:sz w:val="28"/>
        </w:rPr>
        <w:t xml:space="preserve"> 99:14-15. </w:t>
      </w:r>
      <w:r w:rsidR="008C3BB8">
        <w:rPr>
          <w:sz w:val="28"/>
        </w:rPr>
        <w:t xml:space="preserve">Charles </w:t>
      </w:r>
      <w:r w:rsidR="00383F46">
        <w:rPr>
          <w:sz w:val="28"/>
        </w:rPr>
        <w:t>decided to use the phrase he found on the Foundation’s website</w:t>
      </w:r>
      <w:r w:rsidR="00EC512A">
        <w:rPr>
          <w:sz w:val="28"/>
        </w:rPr>
        <w:t>.</w:t>
      </w:r>
      <w:r w:rsidR="00383F46">
        <w:rPr>
          <w:sz w:val="28"/>
        </w:rPr>
        <w:t xml:space="preserve"> </w:t>
      </w:r>
      <w:r w:rsidR="00EC512A">
        <w:rPr>
          <w:sz w:val="28"/>
        </w:rPr>
        <w:t xml:space="preserve">He based this decision </w:t>
      </w:r>
      <w:r w:rsidR="00383F46">
        <w:rPr>
          <w:sz w:val="28"/>
        </w:rPr>
        <w:t xml:space="preserve">on </w:t>
      </w:r>
      <w:r w:rsidR="00101323">
        <w:rPr>
          <w:sz w:val="28"/>
        </w:rPr>
        <w:t>“</w:t>
      </w:r>
      <w:r w:rsidR="00383F46">
        <w:rPr>
          <w:sz w:val="28"/>
        </w:rPr>
        <w:t>clothes and stuff</w:t>
      </w:r>
      <w:r w:rsidR="00101323">
        <w:rPr>
          <w:sz w:val="28"/>
        </w:rPr>
        <w:t>”</w:t>
      </w:r>
      <w:r w:rsidR="00383F46">
        <w:rPr>
          <w:sz w:val="28"/>
        </w:rPr>
        <w:t xml:space="preserve"> that can be purchased through the website</w:t>
      </w:r>
      <w:r w:rsidR="008C3BB8">
        <w:rPr>
          <w:sz w:val="28"/>
        </w:rPr>
        <w:t>.</w:t>
      </w:r>
      <w:r w:rsidR="00383F46">
        <w:rPr>
          <w:sz w:val="28"/>
        </w:rPr>
        <w:t xml:space="preserve"> </w:t>
      </w:r>
      <w:r w:rsidR="0084147D" w:rsidRPr="0084147D">
        <w:rPr>
          <w:i/>
          <w:sz w:val="28"/>
        </w:rPr>
        <w:t>Id</w:t>
      </w:r>
      <w:r w:rsidR="00383F46">
        <w:rPr>
          <w:sz w:val="28"/>
        </w:rPr>
        <w:t xml:space="preserve">. </w:t>
      </w:r>
      <w:r w:rsidR="00874D20">
        <w:rPr>
          <w:sz w:val="28"/>
        </w:rPr>
        <w:t xml:space="preserve">at </w:t>
      </w:r>
      <w:r w:rsidR="00383F46">
        <w:rPr>
          <w:sz w:val="28"/>
        </w:rPr>
        <w:t>100:8-9.</w:t>
      </w:r>
      <w:r w:rsidR="00313E72">
        <w:rPr>
          <w:sz w:val="28"/>
        </w:rPr>
        <w:t xml:space="preserve"> Charles decided that he </w:t>
      </w:r>
      <w:r w:rsidR="00432781">
        <w:rPr>
          <w:sz w:val="28"/>
        </w:rPr>
        <w:t>would rat</w:t>
      </w:r>
      <w:r w:rsidR="00BB389A">
        <w:rPr>
          <w:sz w:val="28"/>
        </w:rPr>
        <w:t>her have his hair cut than dyed</w:t>
      </w:r>
      <w:r w:rsidR="00432781">
        <w:rPr>
          <w:sz w:val="28"/>
        </w:rPr>
        <w:t xml:space="preserve"> </w:t>
      </w:r>
      <w:r w:rsidR="00BB389A">
        <w:rPr>
          <w:sz w:val="28"/>
        </w:rPr>
        <w:t>in order</w:t>
      </w:r>
      <w:r w:rsidR="00432781">
        <w:rPr>
          <w:sz w:val="28"/>
        </w:rPr>
        <w:t xml:space="preserve"> to make the phrase </w:t>
      </w:r>
      <w:r w:rsidR="00D90553">
        <w:rPr>
          <w:sz w:val="28"/>
        </w:rPr>
        <w:t>less</w:t>
      </w:r>
      <w:r w:rsidR="00432781">
        <w:rPr>
          <w:sz w:val="28"/>
        </w:rPr>
        <w:t xml:space="preserve"> obvious</w:t>
      </w:r>
      <w:r w:rsidR="002912B2">
        <w:rPr>
          <w:sz w:val="28"/>
        </w:rPr>
        <w:t>, but still present the message</w:t>
      </w:r>
      <w:r w:rsidR="00432781">
        <w:rPr>
          <w:sz w:val="28"/>
        </w:rPr>
        <w:t xml:space="preserve">. </w:t>
      </w:r>
      <w:r w:rsidR="00432781" w:rsidRPr="00432781">
        <w:rPr>
          <w:i/>
          <w:sz w:val="28"/>
        </w:rPr>
        <w:t>Id</w:t>
      </w:r>
      <w:r w:rsidR="00432781">
        <w:rPr>
          <w:sz w:val="28"/>
        </w:rPr>
        <w:t xml:space="preserve">. at 102:7-10. </w:t>
      </w:r>
    </w:p>
    <w:p w14:paraId="0EFEDEC7" w14:textId="77777777" w:rsidR="008A403D" w:rsidRDefault="008A403D" w:rsidP="00860B66">
      <w:pPr>
        <w:spacing w:line="480" w:lineRule="auto"/>
        <w:rPr>
          <w:sz w:val="28"/>
        </w:rPr>
      </w:pPr>
      <w:r>
        <w:rPr>
          <w:sz w:val="28"/>
        </w:rPr>
        <w:tab/>
        <w:t xml:space="preserve">Charles asked for his parents’ permission before he received his haircut. His parents agreed, </w:t>
      </w:r>
      <w:r w:rsidR="0084147D" w:rsidRPr="0084147D">
        <w:rPr>
          <w:i/>
          <w:sz w:val="28"/>
        </w:rPr>
        <w:t>id</w:t>
      </w:r>
      <w:r w:rsidR="00C07422">
        <w:rPr>
          <w:sz w:val="28"/>
        </w:rPr>
        <w:t xml:space="preserve">. </w:t>
      </w:r>
      <w:r w:rsidR="00874D20">
        <w:rPr>
          <w:sz w:val="28"/>
        </w:rPr>
        <w:t xml:space="preserve">at </w:t>
      </w:r>
      <w:r w:rsidR="00C07422">
        <w:rPr>
          <w:sz w:val="28"/>
        </w:rPr>
        <w:t>100:</w:t>
      </w:r>
      <w:r w:rsidR="00D000DE">
        <w:rPr>
          <w:sz w:val="28"/>
        </w:rPr>
        <w:t xml:space="preserve">5, </w:t>
      </w:r>
      <w:r>
        <w:rPr>
          <w:sz w:val="28"/>
        </w:rPr>
        <w:t xml:space="preserve">and Charles’s father even came </w:t>
      </w:r>
      <w:r w:rsidR="008645F1">
        <w:rPr>
          <w:sz w:val="28"/>
        </w:rPr>
        <w:t xml:space="preserve">with him </w:t>
      </w:r>
      <w:r w:rsidR="00DC771D">
        <w:rPr>
          <w:sz w:val="28"/>
        </w:rPr>
        <w:t>to the barber shop</w:t>
      </w:r>
      <w:r w:rsidR="00C07422">
        <w:rPr>
          <w:sz w:val="28"/>
        </w:rPr>
        <w:t xml:space="preserve">, </w:t>
      </w:r>
      <w:r w:rsidR="0084147D" w:rsidRPr="0084147D">
        <w:rPr>
          <w:i/>
          <w:sz w:val="28"/>
        </w:rPr>
        <w:t>id</w:t>
      </w:r>
      <w:r w:rsidR="00C07422">
        <w:rPr>
          <w:sz w:val="28"/>
        </w:rPr>
        <w:t xml:space="preserve">. </w:t>
      </w:r>
      <w:r w:rsidR="00874D20">
        <w:rPr>
          <w:sz w:val="28"/>
        </w:rPr>
        <w:t xml:space="preserve">at </w:t>
      </w:r>
      <w:r w:rsidR="00C07422">
        <w:rPr>
          <w:sz w:val="28"/>
        </w:rPr>
        <w:t>100:</w:t>
      </w:r>
      <w:r w:rsidR="00D000DE">
        <w:rPr>
          <w:sz w:val="28"/>
        </w:rPr>
        <w:t>11</w:t>
      </w:r>
      <w:r>
        <w:rPr>
          <w:sz w:val="28"/>
        </w:rPr>
        <w:t>.</w:t>
      </w:r>
      <w:r w:rsidR="00D000DE">
        <w:rPr>
          <w:sz w:val="28"/>
        </w:rPr>
        <w:t xml:space="preserve"> </w:t>
      </w:r>
      <w:r w:rsidR="00523A06">
        <w:rPr>
          <w:sz w:val="28"/>
        </w:rPr>
        <w:t xml:space="preserve">Sally was so touched by Charles’s action that she cried when she </w:t>
      </w:r>
      <w:r w:rsidR="00C07422">
        <w:rPr>
          <w:sz w:val="28"/>
        </w:rPr>
        <w:t xml:space="preserve">saw the haircut. </w:t>
      </w:r>
      <w:r w:rsidR="0084147D" w:rsidRPr="0084147D">
        <w:rPr>
          <w:i/>
          <w:sz w:val="28"/>
        </w:rPr>
        <w:t>Id</w:t>
      </w:r>
      <w:r w:rsidR="00C07422">
        <w:rPr>
          <w:sz w:val="28"/>
        </w:rPr>
        <w:t xml:space="preserve">. </w:t>
      </w:r>
      <w:r w:rsidR="00874D20">
        <w:rPr>
          <w:sz w:val="28"/>
        </w:rPr>
        <w:t xml:space="preserve">at </w:t>
      </w:r>
      <w:r w:rsidR="00C07422">
        <w:rPr>
          <w:sz w:val="28"/>
        </w:rPr>
        <w:t>99:</w:t>
      </w:r>
      <w:r w:rsidR="00313E72">
        <w:rPr>
          <w:sz w:val="28"/>
        </w:rPr>
        <w:t xml:space="preserve">16. </w:t>
      </w:r>
    </w:p>
    <w:p w14:paraId="62B52ED7" w14:textId="77777777" w:rsidR="00044AD4" w:rsidRDefault="004D0CA3" w:rsidP="00860B66">
      <w:pPr>
        <w:spacing w:line="480" w:lineRule="auto"/>
        <w:ind w:firstLine="720"/>
        <w:rPr>
          <w:sz w:val="28"/>
        </w:rPr>
      </w:pPr>
      <w:r>
        <w:rPr>
          <w:sz w:val="28"/>
        </w:rPr>
        <w:t>At schoo</w:t>
      </w:r>
      <w:r w:rsidR="00B93262">
        <w:rPr>
          <w:sz w:val="28"/>
        </w:rPr>
        <w:t>l the next day, the haircut was well-received by Charles’s classmates</w:t>
      </w:r>
      <w:r w:rsidR="00A27148">
        <w:rPr>
          <w:sz w:val="28"/>
        </w:rPr>
        <w:t>. S</w:t>
      </w:r>
      <w:r>
        <w:rPr>
          <w:sz w:val="28"/>
        </w:rPr>
        <w:t>tudents</w:t>
      </w:r>
      <w:r w:rsidR="00696998">
        <w:rPr>
          <w:sz w:val="28"/>
        </w:rPr>
        <w:t xml:space="preserve"> asked Charles about the haircut, and Charles told the students the sy</w:t>
      </w:r>
      <w:r w:rsidR="00BA7DEF">
        <w:rPr>
          <w:sz w:val="28"/>
        </w:rPr>
        <w:t>mbol</w:t>
      </w:r>
      <w:r w:rsidR="00265D3F">
        <w:rPr>
          <w:sz w:val="28"/>
        </w:rPr>
        <w:t>s</w:t>
      </w:r>
      <w:r w:rsidR="00BA7DEF">
        <w:rPr>
          <w:sz w:val="28"/>
        </w:rPr>
        <w:t xml:space="preserve"> of the haircut: </w:t>
      </w:r>
      <w:r w:rsidR="00A97E46">
        <w:rPr>
          <w:sz w:val="28"/>
        </w:rPr>
        <w:t xml:space="preserve">to </w:t>
      </w:r>
      <w:r w:rsidR="00BA7DEF">
        <w:rPr>
          <w:sz w:val="28"/>
        </w:rPr>
        <w:t xml:space="preserve">support </w:t>
      </w:r>
      <w:r w:rsidR="00696998">
        <w:rPr>
          <w:sz w:val="28"/>
        </w:rPr>
        <w:t>his sister</w:t>
      </w:r>
      <w:r w:rsidR="00265D3F">
        <w:rPr>
          <w:sz w:val="28"/>
        </w:rPr>
        <w:t xml:space="preserve"> and</w:t>
      </w:r>
      <w:r w:rsidR="00DA19EE">
        <w:rPr>
          <w:sz w:val="28"/>
        </w:rPr>
        <w:t xml:space="preserve"> </w:t>
      </w:r>
      <w:r w:rsidR="00A31570">
        <w:rPr>
          <w:sz w:val="28"/>
        </w:rPr>
        <w:t xml:space="preserve">to </w:t>
      </w:r>
      <w:r w:rsidR="00A97E46">
        <w:rPr>
          <w:sz w:val="28"/>
        </w:rPr>
        <w:t>raise awareness for breast cancer in young women</w:t>
      </w:r>
      <w:r w:rsidR="00696998">
        <w:rPr>
          <w:sz w:val="28"/>
        </w:rPr>
        <w:t xml:space="preserve">. </w:t>
      </w:r>
      <w:r w:rsidR="00130CFA" w:rsidRPr="00130CFA">
        <w:rPr>
          <w:i/>
          <w:sz w:val="28"/>
        </w:rPr>
        <w:t>Id</w:t>
      </w:r>
      <w:r w:rsidR="00C07422">
        <w:rPr>
          <w:sz w:val="28"/>
        </w:rPr>
        <w:t>.</w:t>
      </w:r>
      <w:r w:rsidR="00130CFA">
        <w:rPr>
          <w:sz w:val="28"/>
        </w:rPr>
        <w:t xml:space="preserve"> at</w:t>
      </w:r>
      <w:r w:rsidR="00C07422">
        <w:rPr>
          <w:sz w:val="28"/>
        </w:rPr>
        <w:t xml:space="preserve"> 100:</w:t>
      </w:r>
      <w:r w:rsidR="004E6715">
        <w:rPr>
          <w:sz w:val="28"/>
        </w:rPr>
        <w:t>18-19</w:t>
      </w:r>
      <w:r w:rsidR="00DA19EE">
        <w:rPr>
          <w:sz w:val="28"/>
        </w:rPr>
        <w:t>, 102:2-3</w:t>
      </w:r>
      <w:r w:rsidR="004E6715">
        <w:rPr>
          <w:sz w:val="28"/>
        </w:rPr>
        <w:t xml:space="preserve">. </w:t>
      </w:r>
      <w:r>
        <w:rPr>
          <w:sz w:val="28"/>
        </w:rPr>
        <w:t xml:space="preserve">The students </w:t>
      </w:r>
      <w:r w:rsidR="00B174BE">
        <w:rPr>
          <w:sz w:val="28"/>
        </w:rPr>
        <w:t>replied</w:t>
      </w:r>
      <w:r w:rsidR="009205F2">
        <w:rPr>
          <w:sz w:val="28"/>
        </w:rPr>
        <w:t xml:space="preserve"> that they thought </w:t>
      </w:r>
      <w:r w:rsidR="00E86A60">
        <w:rPr>
          <w:sz w:val="28"/>
        </w:rPr>
        <w:t xml:space="preserve">Charles’s </w:t>
      </w:r>
      <w:r w:rsidR="009205F2">
        <w:rPr>
          <w:sz w:val="28"/>
        </w:rPr>
        <w:t xml:space="preserve">reasons for </w:t>
      </w:r>
      <w:r w:rsidR="00E86A60">
        <w:rPr>
          <w:sz w:val="28"/>
        </w:rPr>
        <w:t>the</w:t>
      </w:r>
      <w:r w:rsidR="009205F2">
        <w:rPr>
          <w:sz w:val="28"/>
        </w:rPr>
        <w:t xml:space="preserve"> haircut were</w:t>
      </w:r>
      <w:r>
        <w:rPr>
          <w:sz w:val="28"/>
        </w:rPr>
        <w:t xml:space="preserve"> “pretty cool</w:t>
      </w:r>
      <w:r w:rsidR="009205F2">
        <w:rPr>
          <w:sz w:val="28"/>
        </w:rPr>
        <w:t>.</w:t>
      </w:r>
      <w:r>
        <w:rPr>
          <w:sz w:val="28"/>
        </w:rPr>
        <w:t xml:space="preserve">” </w:t>
      </w:r>
      <w:r w:rsidR="00130CFA" w:rsidRPr="00130CFA">
        <w:rPr>
          <w:i/>
          <w:sz w:val="28"/>
        </w:rPr>
        <w:t>Id</w:t>
      </w:r>
      <w:r>
        <w:rPr>
          <w:sz w:val="28"/>
        </w:rPr>
        <w:t xml:space="preserve">. </w:t>
      </w:r>
      <w:r w:rsidR="00130CFA">
        <w:rPr>
          <w:sz w:val="28"/>
        </w:rPr>
        <w:t xml:space="preserve">at </w:t>
      </w:r>
      <w:r>
        <w:rPr>
          <w:sz w:val="28"/>
        </w:rPr>
        <w:t xml:space="preserve">100:19-20. </w:t>
      </w:r>
    </w:p>
    <w:p w14:paraId="5BD2D0EF" w14:textId="77777777" w:rsidR="00AB53D2" w:rsidRDefault="00995170" w:rsidP="00097B52">
      <w:pPr>
        <w:spacing w:line="480" w:lineRule="auto"/>
        <w:ind w:firstLine="720"/>
        <w:rPr>
          <w:sz w:val="28"/>
        </w:rPr>
      </w:pPr>
      <w:r>
        <w:rPr>
          <w:sz w:val="28"/>
        </w:rPr>
        <w:t>However,</w:t>
      </w:r>
      <w:r w:rsidR="00CB097D">
        <w:rPr>
          <w:sz w:val="28"/>
        </w:rPr>
        <w:t xml:space="preserve"> </w:t>
      </w:r>
      <w:r w:rsidR="000D35A0">
        <w:rPr>
          <w:sz w:val="28"/>
        </w:rPr>
        <w:t>Peanutsberg School District</w:t>
      </w:r>
      <w:r w:rsidR="00CB097D">
        <w:rPr>
          <w:sz w:val="28"/>
        </w:rPr>
        <w:t xml:space="preserve"> did not </w:t>
      </w:r>
      <w:r w:rsidR="00261DA6">
        <w:rPr>
          <w:sz w:val="28"/>
        </w:rPr>
        <w:t>react to</w:t>
      </w:r>
      <w:r>
        <w:rPr>
          <w:sz w:val="28"/>
        </w:rPr>
        <w:t xml:space="preserve"> Charles’s haircut</w:t>
      </w:r>
      <w:r w:rsidR="00261DA6">
        <w:rPr>
          <w:sz w:val="28"/>
        </w:rPr>
        <w:t xml:space="preserve"> in the same way as the students</w:t>
      </w:r>
      <w:r w:rsidR="003E00C8">
        <w:rPr>
          <w:sz w:val="28"/>
        </w:rPr>
        <w:t>. T</w:t>
      </w:r>
      <w:r w:rsidR="00894199">
        <w:rPr>
          <w:sz w:val="28"/>
        </w:rPr>
        <w:t>o t</w:t>
      </w:r>
      <w:r w:rsidR="003E00C8">
        <w:rPr>
          <w:sz w:val="28"/>
        </w:rPr>
        <w:t>he School District</w:t>
      </w:r>
      <w:r w:rsidR="00894199">
        <w:rPr>
          <w:sz w:val="28"/>
        </w:rPr>
        <w:t>, the haircut</w:t>
      </w:r>
      <w:r w:rsidR="003E00C8">
        <w:rPr>
          <w:sz w:val="28"/>
        </w:rPr>
        <w:t xml:space="preserve"> did not </w:t>
      </w:r>
      <w:r w:rsidR="00894199">
        <w:rPr>
          <w:sz w:val="28"/>
        </w:rPr>
        <w:t>represent</w:t>
      </w:r>
      <w:r w:rsidR="003E00C8">
        <w:rPr>
          <w:sz w:val="28"/>
        </w:rPr>
        <w:t xml:space="preserve"> </w:t>
      </w:r>
      <w:r w:rsidR="00CB097D">
        <w:rPr>
          <w:sz w:val="28"/>
        </w:rPr>
        <w:t>positive symbols of his support and desire to raise awareness</w:t>
      </w:r>
      <w:r>
        <w:rPr>
          <w:sz w:val="28"/>
        </w:rPr>
        <w:t xml:space="preserve">. </w:t>
      </w:r>
      <w:r w:rsidR="00894199">
        <w:rPr>
          <w:sz w:val="28"/>
        </w:rPr>
        <w:t xml:space="preserve">Rather, the School District viewed the haircut as </w:t>
      </w:r>
      <w:r w:rsidR="00AD49CA">
        <w:rPr>
          <w:sz w:val="28"/>
        </w:rPr>
        <w:t>the source</w:t>
      </w:r>
      <w:r w:rsidR="00E24EEF">
        <w:rPr>
          <w:sz w:val="28"/>
        </w:rPr>
        <w:t xml:space="preserve"> of a</w:t>
      </w:r>
      <w:r w:rsidR="006F1C2B">
        <w:rPr>
          <w:sz w:val="28"/>
        </w:rPr>
        <w:t xml:space="preserve"> </w:t>
      </w:r>
      <w:r w:rsidR="00705FA8">
        <w:rPr>
          <w:sz w:val="28"/>
        </w:rPr>
        <w:t>disturbance</w:t>
      </w:r>
      <w:r w:rsidR="00F3694D">
        <w:rPr>
          <w:sz w:val="28"/>
        </w:rPr>
        <w:t xml:space="preserve">. </w:t>
      </w:r>
    </w:p>
    <w:p w14:paraId="41A65111" w14:textId="77777777" w:rsidR="001017EC" w:rsidRDefault="00C974B1" w:rsidP="00AB53D2">
      <w:pPr>
        <w:spacing w:line="480" w:lineRule="auto"/>
        <w:ind w:firstLine="720"/>
        <w:rPr>
          <w:sz w:val="28"/>
        </w:rPr>
      </w:pPr>
      <w:r>
        <w:rPr>
          <w:sz w:val="28"/>
        </w:rPr>
        <w:t xml:space="preserve">An incident occurred during lunchtime that </w:t>
      </w:r>
      <w:r w:rsidR="00705FA8">
        <w:rPr>
          <w:sz w:val="28"/>
        </w:rPr>
        <w:t>the School District</w:t>
      </w:r>
      <w:r>
        <w:rPr>
          <w:sz w:val="28"/>
        </w:rPr>
        <w:t xml:space="preserve"> contends is tied </w:t>
      </w:r>
      <w:r w:rsidR="00895F64">
        <w:rPr>
          <w:sz w:val="28"/>
        </w:rPr>
        <w:t>to</w:t>
      </w:r>
      <w:r>
        <w:rPr>
          <w:sz w:val="28"/>
        </w:rPr>
        <w:t xml:space="preserve"> Charles’s haircut. </w:t>
      </w:r>
      <w:r w:rsidR="00AB53D2">
        <w:rPr>
          <w:sz w:val="28"/>
        </w:rPr>
        <w:t xml:space="preserve">During lunch, male students chanted “I love boobies,” and </w:t>
      </w:r>
      <w:r w:rsidR="00710ED9">
        <w:rPr>
          <w:sz w:val="28"/>
        </w:rPr>
        <w:t>two</w:t>
      </w:r>
      <w:r w:rsidR="00AB53D2">
        <w:rPr>
          <w:sz w:val="28"/>
        </w:rPr>
        <w:t xml:space="preserve"> of the students grabbed a female student’s breast</w:t>
      </w:r>
      <w:r w:rsidR="00710ED9">
        <w:rPr>
          <w:sz w:val="28"/>
        </w:rPr>
        <w:t>s</w:t>
      </w:r>
      <w:r w:rsidR="00AB53D2">
        <w:rPr>
          <w:sz w:val="28"/>
        </w:rPr>
        <w:t xml:space="preserve">. Def.’s Resp. to Pls.’ Req. Ex. A. </w:t>
      </w:r>
      <w:r w:rsidR="00097B52">
        <w:rPr>
          <w:sz w:val="28"/>
        </w:rPr>
        <w:t xml:space="preserve">However, Charles </w:t>
      </w:r>
      <w:r w:rsidR="007C4FBF">
        <w:rPr>
          <w:sz w:val="28"/>
        </w:rPr>
        <w:t xml:space="preserve">was </w:t>
      </w:r>
      <w:r w:rsidR="00D26F98">
        <w:rPr>
          <w:sz w:val="28"/>
        </w:rPr>
        <w:t>neither a participant nor a spectator to this incident</w:t>
      </w:r>
      <w:r w:rsidR="00AB53D2">
        <w:rPr>
          <w:sz w:val="28"/>
        </w:rPr>
        <w:t>.</w:t>
      </w:r>
      <w:r w:rsidR="00095193">
        <w:rPr>
          <w:sz w:val="28"/>
        </w:rPr>
        <w:t xml:space="preserve"> </w:t>
      </w:r>
      <w:r w:rsidR="00F508DC">
        <w:rPr>
          <w:sz w:val="28"/>
        </w:rPr>
        <w:t>Brown Dep. 101:2-3</w:t>
      </w:r>
      <w:r w:rsidR="00204543">
        <w:rPr>
          <w:sz w:val="28"/>
        </w:rPr>
        <w:t>,</w:t>
      </w:r>
      <w:r w:rsidR="00095193">
        <w:rPr>
          <w:sz w:val="28"/>
        </w:rPr>
        <w:t xml:space="preserve"> </w:t>
      </w:r>
      <w:r w:rsidR="00FD1041">
        <w:rPr>
          <w:sz w:val="28"/>
        </w:rPr>
        <w:t>101:</w:t>
      </w:r>
      <w:r w:rsidR="00095193">
        <w:rPr>
          <w:sz w:val="28"/>
        </w:rPr>
        <w:t>17-18.</w:t>
      </w:r>
      <w:r w:rsidR="00F508DC">
        <w:rPr>
          <w:sz w:val="28"/>
        </w:rPr>
        <w:t xml:space="preserve"> </w:t>
      </w:r>
      <w:r w:rsidR="00097B52">
        <w:rPr>
          <w:sz w:val="28"/>
        </w:rPr>
        <w:t xml:space="preserve">Moreover, the School District admits that similar </w:t>
      </w:r>
      <w:r w:rsidR="00904768">
        <w:rPr>
          <w:sz w:val="28"/>
        </w:rPr>
        <w:t>incidents have occurred at the Junior High S</w:t>
      </w:r>
      <w:r w:rsidR="00097B52">
        <w:rPr>
          <w:sz w:val="28"/>
        </w:rPr>
        <w:t>chool where male students touch and make sexual comments towards female students. Def.’s Resp. to Pls.’ Req. 4:</w:t>
      </w:r>
      <w:r w:rsidR="007C2C47">
        <w:rPr>
          <w:sz w:val="28"/>
        </w:rPr>
        <w:t>6</w:t>
      </w:r>
      <w:r w:rsidR="00097B52">
        <w:rPr>
          <w:sz w:val="28"/>
        </w:rPr>
        <w:t>-</w:t>
      </w:r>
      <w:r w:rsidR="007C2C47">
        <w:rPr>
          <w:sz w:val="28"/>
        </w:rPr>
        <w:t>7</w:t>
      </w:r>
      <w:r w:rsidR="00097B52">
        <w:rPr>
          <w:sz w:val="28"/>
        </w:rPr>
        <w:t xml:space="preserve">. </w:t>
      </w:r>
      <w:r w:rsidR="005C4CD7">
        <w:rPr>
          <w:sz w:val="28"/>
        </w:rPr>
        <w:t xml:space="preserve">When proven, the School District disciplines all students who engage in such conduct. </w:t>
      </w:r>
      <w:r w:rsidR="000A1A13" w:rsidRPr="000A1A13">
        <w:rPr>
          <w:i/>
          <w:sz w:val="28"/>
        </w:rPr>
        <w:t>Id</w:t>
      </w:r>
      <w:r w:rsidR="000A1A13">
        <w:rPr>
          <w:sz w:val="28"/>
        </w:rPr>
        <w:t>. at 4:</w:t>
      </w:r>
      <w:r w:rsidR="00557E90">
        <w:rPr>
          <w:sz w:val="28"/>
        </w:rPr>
        <w:t>7</w:t>
      </w:r>
      <w:r w:rsidR="000A1A13">
        <w:rPr>
          <w:sz w:val="28"/>
        </w:rPr>
        <w:t>-</w:t>
      </w:r>
      <w:r w:rsidR="00557E90">
        <w:rPr>
          <w:sz w:val="28"/>
        </w:rPr>
        <w:t>8</w:t>
      </w:r>
      <w:r w:rsidR="000A1A13">
        <w:rPr>
          <w:sz w:val="28"/>
        </w:rPr>
        <w:t>.</w:t>
      </w:r>
    </w:p>
    <w:p w14:paraId="2480D6C3" w14:textId="77777777" w:rsidR="003C710C" w:rsidRDefault="00BE7AC9" w:rsidP="00860B66">
      <w:pPr>
        <w:spacing w:line="480" w:lineRule="auto"/>
        <w:ind w:firstLine="720"/>
        <w:rPr>
          <w:sz w:val="28"/>
        </w:rPr>
      </w:pPr>
      <w:r>
        <w:rPr>
          <w:sz w:val="28"/>
        </w:rPr>
        <w:t>Without consideration</w:t>
      </w:r>
      <w:r w:rsidR="00D122B5">
        <w:rPr>
          <w:sz w:val="28"/>
        </w:rPr>
        <w:t xml:space="preserve"> of Charles’s participation in the</w:t>
      </w:r>
      <w:r w:rsidR="007D7F98">
        <w:rPr>
          <w:sz w:val="28"/>
        </w:rPr>
        <w:t xml:space="preserve"> incident, </w:t>
      </w:r>
      <w:r w:rsidR="00B66C9A">
        <w:rPr>
          <w:sz w:val="28"/>
        </w:rPr>
        <w:t xml:space="preserve">Principal Woodstock called Charles into his office. </w:t>
      </w:r>
      <w:r w:rsidR="002C5211">
        <w:rPr>
          <w:sz w:val="28"/>
        </w:rPr>
        <w:t>Principal Woodstock believed</w:t>
      </w:r>
      <w:r w:rsidR="003C710C">
        <w:rPr>
          <w:sz w:val="28"/>
        </w:rPr>
        <w:t xml:space="preserve"> that the incident was the result of Charles’s haircut. </w:t>
      </w:r>
      <w:r w:rsidR="00D1058D">
        <w:rPr>
          <w:sz w:val="28"/>
        </w:rPr>
        <w:t xml:space="preserve">The principal also stated that </w:t>
      </w:r>
      <w:r w:rsidR="007D2012">
        <w:rPr>
          <w:sz w:val="28"/>
        </w:rPr>
        <w:t>he heard</w:t>
      </w:r>
      <w:r w:rsidR="00D1058D">
        <w:rPr>
          <w:sz w:val="28"/>
        </w:rPr>
        <w:t xml:space="preserve"> rumors of other incidents related to the haircut, but he does not have confirmation of such incidents. Def.’s Resp. to Pls.’ Req. 3:</w:t>
      </w:r>
      <w:r w:rsidR="00A6563D">
        <w:rPr>
          <w:sz w:val="28"/>
        </w:rPr>
        <w:t>9-10</w:t>
      </w:r>
      <w:r w:rsidR="00D1058D">
        <w:rPr>
          <w:sz w:val="28"/>
        </w:rPr>
        <w:t xml:space="preserve">. </w:t>
      </w:r>
      <w:r w:rsidR="0087644D">
        <w:rPr>
          <w:sz w:val="28"/>
        </w:rPr>
        <w:t xml:space="preserve">Principal Woodstock told Charles he could not return to school again with the phrase shaved in his hair. Charles tried to explain about his sister’s situation, but Principal Woodstock did not </w:t>
      </w:r>
      <w:r w:rsidR="00F647F6">
        <w:rPr>
          <w:sz w:val="28"/>
        </w:rPr>
        <w:t>listen</w:t>
      </w:r>
      <w:r w:rsidR="0087644D">
        <w:rPr>
          <w:sz w:val="28"/>
        </w:rPr>
        <w:t>. Brown Dep. 102:14.</w:t>
      </w:r>
    </w:p>
    <w:p w14:paraId="7DBBCBA8" w14:textId="77777777" w:rsidR="00907AFC" w:rsidRDefault="00FE27FC" w:rsidP="00860B66">
      <w:pPr>
        <w:spacing w:line="480" w:lineRule="auto"/>
        <w:ind w:firstLine="720"/>
        <w:rPr>
          <w:sz w:val="28"/>
        </w:rPr>
      </w:pPr>
      <w:r>
        <w:rPr>
          <w:sz w:val="28"/>
        </w:rPr>
        <w:t xml:space="preserve">Sally was upset that Charles could not attend school. </w:t>
      </w:r>
      <w:r w:rsidRPr="00FE27FC">
        <w:rPr>
          <w:i/>
          <w:sz w:val="28"/>
        </w:rPr>
        <w:t>Id</w:t>
      </w:r>
      <w:r>
        <w:rPr>
          <w:sz w:val="28"/>
        </w:rPr>
        <w:t xml:space="preserve">. at 102:17. Charles did not want to cause his sister added stress, </w:t>
      </w:r>
      <w:r w:rsidR="007438E3" w:rsidRPr="007438E3">
        <w:rPr>
          <w:i/>
          <w:sz w:val="28"/>
        </w:rPr>
        <w:t>id</w:t>
      </w:r>
      <w:r w:rsidR="007438E3">
        <w:rPr>
          <w:sz w:val="28"/>
        </w:rPr>
        <w:t xml:space="preserve">. at 102:18-19, </w:t>
      </w:r>
      <w:r>
        <w:rPr>
          <w:sz w:val="28"/>
        </w:rPr>
        <w:t>so he decided that he would wear a hat to school</w:t>
      </w:r>
      <w:r w:rsidR="007438E3">
        <w:rPr>
          <w:sz w:val="28"/>
        </w:rPr>
        <w:t>,</w:t>
      </w:r>
      <w:r>
        <w:rPr>
          <w:sz w:val="28"/>
        </w:rPr>
        <w:t xml:space="preserve"> </w:t>
      </w:r>
      <w:r w:rsidR="007438E3">
        <w:rPr>
          <w:i/>
          <w:sz w:val="28"/>
        </w:rPr>
        <w:t>i</w:t>
      </w:r>
      <w:r w:rsidRPr="00FE27FC">
        <w:rPr>
          <w:i/>
          <w:sz w:val="28"/>
        </w:rPr>
        <w:t>d</w:t>
      </w:r>
      <w:r>
        <w:rPr>
          <w:sz w:val="28"/>
        </w:rPr>
        <w:t xml:space="preserve">. at. </w:t>
      </w:r>
      <w:r w:rsidR="007438E3">
        <w:rPr>
          <w:sz w:val="28"/>
        </w:rPr>
        <w:t xml:space="preserve">102:16:17. </w:t>
      </w:r>
      <w:r w:rsidR="004A56D4">
        <w:rPr>
          <w:sz w:val="28"/>
        </w:rPr>
        <w:t xml:space="preserve">However, on the next school day, </w:t>
      </w:r>
      <w:r w:rsidR="006F2C80">
        <w:rPr>
          <w:sz w:val="28"/>
        </w:rPr>
        <w:t xml:space="preserve">Principal Woodstock told Charles that </w:t>
      </w:r>
      <w:r w:rsidR="00802798">
        <w:rPr>
          <w:sz w:val="28"/>
        </w:rPr>
        <w:t>he could not wear a hat during school</w:t>
      </w:r>
      <w:r w:rsidR="008A17BB">
        <w:rPr>
          <w:sz w:val="28"/>
        </w:rPr>
        <w:t xml:space="preserve"> and that he needed to</w:t>
      </w:r>
      <w:r w:rsidR="00A43828">
        <w:rPr>
          <w:sz w:val="28"/>
        </w:rPr>
        <w:t xml:space="preserve"> remove his hat</w:t>
      </w:r>
      <w:r w:rsidR="00DD2B94">
        <w:rPr>
          <w:sz w:val="28"/>
        </w:rPr>
        <w:t xml:space="preserve">. </w:t>
      </w:r>
      <w:r w:rsidR="00DD2B94" w:rsidRPr="006F2C80">
        <w:rPr>
          <w:i/>
          <w:sz w:val="28"/>
        </w:rPr>
        <w:t>Id</w:t>
      </w:r>
      <w:r w:rsidR="00DD2B94">
        <w:rPr>
          <w:sz w:val="28"/>
        </w:rPr>
        <w:t xml:space="preserve">. at 102:16-20. Accordingly, Principal Woodstock </w:t>
      </w:r>
      <w:r w:rsidR="006F2C80">
        <w:rPr>
          <w:sz w:val="28"/>
        </w:rPr>
        <w:t>sent Charles home for</w:t>
      </w:r>
      <w:r w:rsidR="00515BD2">
        <w:rPr>
          <w:sz w:val="28"/>
        </w:rPr>
        <w:t xml:space="preserve"> not removing the phrase from his hair.</w:t>
      </w:r>
      <w:r w:rsidR="001017EC">
        <w:rPr>
          <w:sz w:val="28"/>
        </w:rPr>
        <w:t xml:space="preserve"> </w:t>
      </w:r>
      <w:r w:rsidR="00DD2B94" w:rsidRPr="00DD2B94">
        <w:rPr>
          <w:i/>
          <w:sz w:val="28"/>
        </w:rPr>
        <w:t>Id</w:t>
      </w:r>
      <w:r w:rsidR="00DD2B94">
        <w:rPr>
          <w:sz w:val="28"/>
        </w:rPr>
        <w:t xml:space="preserve">. at 102:20, </w:t>
      </w:r>
      <w:r w:rsidR="001017EC">
        <w:rPr>
          <w:sz w:val="28"/>
        </w:rPr>
        <w:t>103:1.</w:t>
      </w:r>
      <w:r w:rsidR="00C65C24">
        <w:rPr>
          <w:sz w:val="28"/>
        </w:rPr>
        <w:t xml:space="preserve"> </w:t>
      </w:r>
    </w:p>
    <w:p w14:paraId="2880DD8D" w14:textId="77777777" w:rsidR="005B1E96" w:rsidRDefault="008739CD" w:rsidP="005B1E96">
      <w:pPr>
        <w:spacing w:line="480" w:lineRule="auto"/>
        <w:ind w:firstLine="720"/>
        <w:rPr>
          <w:sz w:val="28"/>
        </w:rPr>
      </w:pPr>
      <w:r>
        <w:rPr>
          <w:sz w:val="28"/>
        </w:rPr>
        <w:t xml:space="preserve">After </w:t>
      </w:r>
      <w:r w:rsidR="00907AFC">
        <w:rPr>
          <w:sz w:val="28"/>
        </w:rPr>
        <w:t>Principal Woodstock sent Charles home</w:t>
      </w:r>
      <w:r>
        <w:rPr>
          <w:sz w:val="28"/>
        </w:rPr>
        <w:t>, t</w:t>
      </w:r>
      <w:r w:rsidR="00C65C24">
        <w:rPr>
          <w:sz w:val="28"/>
        </w:rPr>
        <w:t xml:space="preserve">he </w:t>
      </w:r>
      <w:r w:rsidR="00A4562B">
        <w:rPr>
          <w:sz w:val="28"/>
        </w:rPr>
        <w:t xml:space="preserve">Browns received a letter from the </w:t>
      </w:r>
      <w:r w:rsidR="007C4FBF">
        <w:rPr>
          <w:sz w:val="28"/>
        </w:rPr>
        <w:t>Principal Woodstock</w:t>
      </w:r>
      <w:r>
        <w:rPr>
          <w:sz w:val="28"/>
        </w:rPr>
        <w:t xml:space="preserve"> that stated</w:t>
      </w:r>
      <w:r w:rsidR="00C65C24">
        <w:rPr>
          <w:sz w:val="28"/>
        </w:rPr>
        <w:t xml:space="preserve"> th</w:t>
      </w:r>
      <w:r>
        <w:rPr>
          <w:sz w:val="28"/>
        </w:rPr>
        <w:t>e</w:t>
      </w:r>
      <w:r w:rsidR="00C65C24">
        <w:rPr>
          <w:sz w:val="28"/>
        </w:rPr>
        <w:t xml:space="preserve"> </w:t>
      </w:r>
      <w:r>
        <w:rPr>
          <w:sz w:val="28"/>
        </w:rPr>
        <w:t>school board approved Charles’s</w:t>
      </w:r>
      <w:r w:rsidR="00C65C24">
        <w:rPr>
          <w:sz w:val="28"/>
        </w:rPr>
        <w:t xml:space="preserve"> </w:t>
      </w:r>
      <w:r>
        <w:rPr>
          <w:sz w:val="28"/>
        </w:rPr>
        <w:t>suspension</w:t>
      </w:r>
      <w:r w:rsidR="00C65C24">
        <w:rPr>
          <w:sz w:val="28"/>
        </w:rPr>
        <w:t xml:space="preserve"> until the phrase is removed. Def.’s Resp. to Pls.’ Req. Ex. A.</w:t>
      </w:r>
      <w:r w:rsidR="00A23618">
        <w:rPr>
          <w:sz w:val="28"/>
        </w:rPr>
        <w:t xml:space="preserve"> </w:t>
      </w:r>
      <w:r w:rsidR="008131FC">
        <w:rPr>
          <w:sz w:val="28"/>
        </w:rPr>
        <w:t>The School D</w:t>
      </w:r>
      <w:r w:rsidR="001D20E3">
        <w:rPr>
          <w:sz w:val="28"/>
        </w:rPr>
        <w:t>istrict stated</w:t>
      </w:r>
      <w:r w:rsidR="00CC213F">
        <w:rPr>
          <w:sz w:val="28"/>
        </w:rPr>
        <w:t xml:space="preserve"> that the school has the ability to establish “what content may be inappropriate or disruptive for a junior high school.” Def.’s Resp. to Pls.’ Req. 3:2-3.</w:t>
      </w:r>
      <w:r w:rsidR="00CC213F" w:rsidRPr="00146FB6">
        <w:rPr>
          <w:sz w:val="28"/>
        </w:rPr>
        <w:t xml:space="preserve"> </w:t>
      </w:r>
      <w:r w:rsidR="00AB3F20">
        <w:rPr>
          <w:sz w:val="28"/>
        </w:rPr>
        <w:t xml:space="preserve">The School District believes </w:t>
      </w:r>
      <w:r w:rsidR="007776A0">
        <w:rPr>
          <w:sz w:val="28"/>
        </w:rPr>
        <w:t>Charles</w:t>
      </w:r>
      <w:r w:rsidR="00996317">
        <w:rPr>
          <w:sz w:val="28"/>
        </w:rPr>
        <w:t>’s</w:t>
      </w:r>
      <w:r w:rsidR="007776A0">
        <w:rPr>
          <w:sz w:val="28"/>
        </w:rPr>
        <w:t xml:space="preserve"> haircut is disruptive</w:t>
      </w:r>
      <w:r w:rsidR="00C263DD">
        <w:rPr>
          <w:sz w:val="28"/>
        </w:rPr>
        <w:t>. Def.’s Resp. to Pls.’ Req. Ex. A. T</w:t>
      </w:r>
      <w:r w:rsidR="00683EBF">
        <w:rPr>
          <w:sz w:val="28"/>
        </w:rPr>
        <w:t xml:space="preserve">herefore, </w:t>
      </w:r>
      <w:r w:rsidR="00996317">
        <w:rPr>
          <w:sz w:val="28"/>
        </w:rPr>
        <w:t xml:space="preserve">Charles </w:t>
      </w:r>
      <w:r w:rsidR="00683EBF">
        <w:rPr>
          <w:sz w:val="28"/>
        </w:rPr>
        <w:t>is</w:t>
      </w:r>
      <w:r w:rsidR="00996317">
        <w:rPr>
          <w:sz w:val="28"/>
        </w:rPr>
        <w:t xml:space="preserve"> </w:t>
      </w:r>
      <w:r w:rsidR="00683EBF">
        <w:rPr>
          <w:sz w:val="28"/>
        </w:rPr>
        <w:t>suspended until the haircut is removed</w:t>
      </w:r>
      <w:r w:rsidR="007776A0">
        <w:rPr>
          <w:sz w:val="28"/>
        </w:rPr>
        <w:t xml:space="preserve">. </w:t>
      </w:r>
    </w:p>
    <w:p w14:paraId="72C024E4" w14:textId="77777777" w:rsidR="005A305A" w:rsidRDefault="00E5740E" w:rsidP="005B1E96">
      <w:pPr>
        <w:spacing w:line="480" w:lineRule="auto"/>
        <w:ind w:firstLine="720"/>
        <w:rPr>
          <w:sz w:val="28"/>
        </w:rPr>
      </w:pPr>
      <w:r>
        <w:rPr>
          <w:sz w:val="28"/>
        </w:rPr>
        <w:t xml:space="preserve">Regardless of </w:t>
      </w:r>
      <w:r w:rsidR="001C6251">
        <w:rPr>
          <w:sz w:val="28"/>
        </w:rPr>
        <w:t>his suspension</w:t>
      </w:r>
      <w:r>
        <w:rPr>
          <w:sz w:val="28"/>
        </w:rPr>
        <w:t xml:space="preserve">, </w:t>
      </w:r>
      <w:r w:rsidR="00802B81">
        <w:rPr>
          <w:sz w:val="28"/>
        </w:rPr>
        <w:t xml:space="preserve">Charles refuses to remove the phrase from his hair during the time that Sally </w:t>
      </w:r>
      <w:r w:rsidR="00155663">
        <w:rPr>
          <w:sz w:val="28"/>
        </w:rPr>
        <w:t xml:space="preserve">is undergoing </w:t>
      </w:r>
      <w:r w:rsidR="00802B81">
        <w:rPr>
          <w:sz w:val="28"/>
        </w:rPr>
        <w:t xml:space="preserve">chemotherapy. </w:t>
      </w:r>
      <w:r w:rsidR="00E4721A">
        <w:rPr>
          <w:sz w:val="28"/>
        </w:rPr>
        <w:t>Brown Dep.</w:t>
      </w:r>
      <w:r w:rsidR="003D64BA">
        <w:rPr>
          <w:sz w:val="28"/>
        </w:rPr>
        <w:t xml:space="preserve"> </w:t>
      </w:r>
      <w:r w:rsidR="00802B81">
        <w:rPr>
          <w:sz w:val="28"/>
        </w:rPr>
        <w:t xml:space="preserve">103:7-8. </w:t>
      </w:r>
      <w:r w:rsidR="003D64BA">
        <w:rPr>
          <w:sz w:val="28"/>
        </w:rPr>
        <w:t xml:space="preserve">Charles’s refusal is not </w:t>
      </w:r>
      <w:r w:rsidR="00437A92">
        <w:rPr>
          <w:sz w:val="28"/>
        </w:rPr>
        <w:t>in defiance to</w:t>
      </w:r>
      <w:r w:rsidR="00911707">
        <w:rPr>
          <w:sz w:val="28"/>
        </w:rPr>
        <w:t>ward</w:t>
      </w:r>
      <w:r w:rsidR="0042764C">
        <w:rPr>
          <w:sz w:val="28"/>
        </w:rPr>
        <w:t xml:space="preserve"> the school’s authority. </w:t>
      </w:r>
      <w:r w:rsidR="00794FFB">
        <w:rPr>
          <w:sz w:val="28"/>
        </w:rPr>
        <w:t>Instead</w:t>
      </w:r>
      <w:r w:rsidR="0042764C">
        <w:rPr>
          <w:sz w:val="28"/>
        </w:rPr>
        <w:t xml:space="preserve">, </w:t>
      </w:r>
      <w:r w:rsidR="00437A92">
        <w:rPr>
          <w:sz w:val="28"/>
        </w:rPr>
        <w:t>Charles is confused why he should be punished when he did not participate in</w:t>
      </w:r>
      <w:r w:rsidR="00E82D4A">
        <w:rPr>
          <w:sz w:val="28"/>
        </w:rPr>
        <w:t xml:space="preserve"> the</w:t>
      </w:r>
      <w:r w:rsidR="00437A92">
        <w:rPr>
          <w:sz w:val="28"/>
        </w:rPr>
        <w:t xml:space="preserve"> bad behavior. </w:t>
      </w:r>
      <w:r w:rsidR="00437A92" w:rsidRPr="00671A4D">
        <w:rPr>
          <w:i/>
          <w:sz w:val="28"/>
        </w:rPr>
        <w:t>Id</w:t>
      </w:r>
      <w:r w:rsidR="00437A92">
        <w:rPr>
          <w:sz w:val="28"/>
        </w:rPr>
        <w:t>. at 103:</w:t>
      </w:r>
      <w:r w:rsidR="00671A4D">
        <w:rPr>
          <w:sz w:val="28"/>
        </w:rPr>
        <w:t xml:space="preserve">16-18. </w:t>
      </w:r>
      <w:r w:rsidR="001E0F71">
        <w:rPr>
          <w:sz w:val="28"/>
        </w:rPr>
        <w:t>The haircut is not meant to be inappropriate</w:t>
      </w:r>
      <w:r w:rsidR="008365C6">
        <w:rPr>
          <w:sz w:val="28"/>
        </w:rPr>
        <w:t xml:space="preserve"> or </w:t>
      </w:r>
      <w:r w:rsidR="00E53687">
        <w:rPr>
          <w:sz w:val="28"/>
        </w:rPr>
        <w:t xml:space="preserve">to </w:t>
      </w:r>
      <w:r w:rsidR="008365C6">
        <w:rPr>
          <w:sz w:val="28"/>
        </w:rPr>
        <w:t xml:space="preserve">encourage </w:t>
      </w:r>
      <w:r w:rsidR="00E53687">
        <w:rPr>
          <w:sz w:val="28"/>
        </w:rPr>
        <w:t>other students to engage in inappropriate conduct</w:t>
      </w:r>
      <w:r w:rsidR="001E0F71">
        <w:rPr>
          <w:sz w:val="28"/>
        </w:rPr>
        <w:t>. It exclusively signifies his sister’s struggle and</w:t>
      </w:r>
      <w:r w:rsidR="000A648B">
        <w:rPr>
          <w:sz w:val="28"/>
        </w:rPr>
        <w:t>,</w:t>
      </w:r>
      <w:r w:rsidR="001E0F71">
        <w:rPr>
          <w:sz w:val="28"/>
        </w:rPr>
        <w:t xml:space="preserve"> </w:t>
      </w:r>
      <w:r w:rsidR="00F124DF">
        <w:rPr>
          <w:sz w:val="28"/>
        </w:rPr>
        <w:t>more broadly, awareness for breast cancer in young women.</w:t>
      </w:r>
      <w:r w:rsidR="006D5106" w:rsidRPr="006D5106">
        <w:rPr>
          <w:sz w:val="28"/>
        </w:rPr>
        <w:t xml:space="preserve"> </w:t>
      </w:r>
      <w:r w:rsidR="00CB23B5" w:rsidRPr="00CB23B5">
        <w:rPr>
          <w:i/>
          <w:sz w:val="28"/>
        </w:rPr>
        <w:t>Id</w:t>
      </w:r>
      <w:r w:rsidR="00CB23B5">
        <w:rPr>
          <w:sz w:val="28"/>
        </w:rPr>
        <w:t xml:space="preserve">. at </w:t>
      </w:r>
      <w:r w:rsidR="00F03326">
        <w:rPr>
          <w:sz w:val="28"/>
        </w:rPr>
        <w:t>100:</w:t>
      </w:r>
      <w:r w:rsidR="00276175">
        <w:rPr>
          <w:sz w:val="28"/>
        </w:rPr>
        <w:t xml:space="preserve">18-19; </w:t>
      </w:r>
      <w:r w:rsidR="00CB23B5">
        <w:rPr>
          <w:sz w:val="28"/>
        </w:rPr>
        <w:t xml:space="preserve">102:2. </w:t>
      </w:r>
    </w:p>
    <w:p w14:paraId="50542149" w14:textId="77777777" w:rsidR="007C4BB4" w:rsidRPr="005D515A" w:rsidRDefault="002001DA" w:rsidP="00607D55">
      <w:pPr>
        <w:spacing w:line="480" w:lineRule="auto"/>
        <w:rPr>
          <w:sz w:val="28"/>
        </w:rPr>
      </w:pPr>
      <w:r>
        <w:rPr>
          <w:sz w:val="28"/>
        </w:rPr>
        <w:tab/>
      </w:r>
      <w:r w:rsidR="00C66067">
        <w:rPr>
          <w:sz w:val="28"/>
        </w:rPr>
        <w:t xml:space="preserve">Out of necessity, </w:t>
      </w:r>
      <w:r w:rsidR="00D33E4A">
        <w:rPr>
          <w:sz w:val="28"/>
        </w:rPr>
        <w:t xml:space="preserve">Charles enrolled in an expensive private school. </w:t>
      </w:r>
      <w:r w:rsidR="00D33E4A" w:rsidRPr="00E4721A">
        <w:rPr>
          <w:i/>
          <w:sz w:val="28"/>
        </w:rPr>
        <w:t>Id</w:t>
      </w:r>
      <w:r w:rsidR="00D33E4A">
        <w:rPr>
          <w:sz w:val="28"/>
        </w:rPr>
        <w:t xml:space="preserve">. at 103:11-12. </w:t>
      </w:r>
      <w:r w:rsidR="001927A2">
        <w:rPr>
          <w:sz w:val="28"/>
        </w:rPr>
        <w:t xml:space="preserve">Charles would like to return to Peanutsberg Junior High. </w:t>
      </w:r>
      <w:r w:rsidR="00C225E8" w:rsidRPr="004245F1">
        <w:rPr>
          <w:i/>
          <w:sz w:val="28"/>
        </w:rPr>
        <w:t>Id</w:t>
      </w:r>
      <w:r w:rsidR="00C225E8">
        <w:rPr>
          <w:sz w:val="28"/>
        </w:rPr>
        <w:t xml:space="preserve">. at 1:9-10. </w:t>
      </w:r>
      <w:r w:rsidR="009201E7">
        <w:rPr>
          <w:sz w:val="28"/>
        </w:rPr>
        <w:t xml:space="preserve">As a result </w:t>
      </w:r>
      <w:r w:rsidR="0082217F">
        <w:rPr>
          <w:sz w:val="28"/>
        </w:rPr>
        <w:t>of the school district’s actions towards Charles’s expression</w:t>
      </w:r>
      <w:r w:rsidR="000741F4">
        <w:rPr>
          <w:sz w:val="28"/>
        </w:rPr>
        <w:t xml:space="preserve">, the Browns filed a complaint against Peanutsberg School District for violation Charles’s First Amendment rights. </w:t>
      </w:r>
      <w:r w:rsidR="00EF2283">
        <w:rPr>
          <w:sz w:val="28"/>
        </w:rPr>
        <w:t xml:space="preserve">Compl. </w:t>
      </w:r>
      <w:r w:rsidR="003E03C6">
        <w:rPr>
          <w:sz w:val="28"/>
        </w:rPr>
        <w:t>The School District contends that it has the right to maintain order, discipline, and an appropriate educational environment</w:t>
      </w:r>
      <w:r w:rsidR="00612DD5">
        <w:rPr>
          <w:sz w:val="28"/>
        </w:rPr>
        <w:t xml:space="preserve"> that </w:t>
      </w:r>
      <w:r w:rsidR="00497129">
        <w:rPr>
          <w:sz w:val="28"/>
        </w:rPr>
        <w:t>is superior to</w:t>
      </w:r>
      <w:r w:rsidR="00612DD5">
        <w:rPr>
          <w:sz w:val="28"/>
        </w:rPr>
        <w:t xml:space="preserve"> Charles’s right to expression</w:t>
      </w:r>
      <w:r w:rsidR="003E03C6">
        <w:rPr>
          <w:sz w:val="28"/>
        </w:rPr>
        <w:t xml:space="preserve">. </w:t>
      </w:r>
      <w:r w:rsidR="000B3FC5">
        <w:rPr>
          <w:sz w:val="28"/>
        </w:rPr>
        <w:t xml:space="preserve">Answer. </w:t>
      </w:r>
      <w:r w:rsidR="00612DD5">
        <w:rPr>
          <w:sz w:val="28"/>
        </w:rPr>
        <w:t>T</w:t>
      </w:r>
      <w:r w:rsidR="00F81A43">
        <w:rPr>
          <w:sz w:val="28"/>
        </w:rPr>
        <w:t>he</w:t>
      </w:r>
      <w:r w:rsidR="00AF5924">
        <w:rPr>
          <w:sz w:val="28"/>
        </w:rPr>
        <w:t>refore, the</w:t>
      </w:r>
      <w:r w:rsidR="00F81A43">
        <w:rPr>
          <w:sz w:val="28"/>
        </w:rPr>
        <w:t xml:space="preserve"> School District</w:t>
      </w:r>
      <w:r w:rsidR="000741F4">
        <w:rPr>
          <w:sz w:val="28"/>
        </w:rPr>
        <w:t xml:space="preserve"> moves for summary judgment against </w:t>
      </w:r>
      <w:r w:rsidR="00F81A43">
        <w:rPr>
          <w:sz w:val="28"/>
        </w:rPr>
        <w:t>the Brown</w:t>
      </w:r>
      <w:r w:rsidR="000741F4">
        <w:rPr>
          <w:sz w:val="28"/>
        </w:rPr>
        <w:t xml:space="preserve">s’ </w:t>
      </w:r>
      <w:r w:rsidR="00962686">
        <w:rPr>
          <w:sz w:val="28"/>
        </w:rPr>
        <w:t>claims</w:t>
      </w:r>
      <w:r w:rsidR="000741F4">
        <w:rPr>
          <w:sz w:val="28"/>
        </w:rPr>
        <w:t>.</w:t>
      </w:r>
      <w:r w:rsidR="00CC3BFE">
        <w:rPr>
          <w:sz w:val="28"/>
        </w:rPr>
        <w:t xml:space="preserve"> Def.’s Mot. Summ. J.</w:t>
      </w:r>
    </w:p>
    <w:p w14:paraId="468DBB12" w14:textId="77777777" w:rsidR="00607D55" w:rsidRDefault="00607D55" w:rsidP="007C4BB4">
      <w:pPr>
        <w:jc w:val="center"/>
        <w:rPr>
          <w:b/>
          <w:sz w:val="28"/>
          <w:u w:val="single"/>
        </w:rPr>
      </w:pPr>
    </w:p>
    <w:p w14:paraId="464E7B4E" w14:textId="77777777" w:rsidR="007C4BB4" w:rsidRPr="001767C7" w:rsidRDefault="007C4BB4" w:rsidP="007C4BB4">
      <w:pPr>
        <w:jc w:val="center"/>
        <w:rPr>
          <w:b/>
          <w:sz w:val="28"/>
          <w:u w:val="single"/>
        </w:rPr>
      </w:pPr>
      <w:r w:rsidRPr="001767C7">
        <w:rPr>
          <w:b/>
          <w:sz w:val="28"/>
          <w:u w:val="single"/>
        </w:rPr>
        <w:t>ARGUMENT</w:t>
      </w:r>
    </w:p>
    <w:p w14:paraId="4BDD2A0A" w14:textId="77777777" w:rsidR="007C4BB4" w:rsidRDefault="007C4BB4" w:rsidP="007C4BB4">
      <w:pPr>
        <w:rPr>
          <w:sz w:val="28"/>
        </w:rPr>
      </w:pPr>
    </w:p>
    <w:p w14:paraId="7EA29F24" w14:textId="77777777" w:rsidR="007C4BB4" w:rsidRDefault="007C4BB4" w:rsidP="007C4BB4">
      <w:pPr>
        <w:spacing w:line="480" w:lineRule="auto"/>
        <w:rPr>
          <w:sz w:val="28"/>
        </w:rPr>
      </w:pPr>
      <w:r>
        <w:rPr>
          <w:sz w:val="28"/>
        </w:rPr>
        <w:tab/>
        <w:t xml:space="preserve">In order for a court to grant </w:t>
      </w:r>
      <w:r w:rsidR="00B21D22">
        <w:rPr>
          <w:sz w:val="28"/>
        </w:rPr>
        <w:t>the its</w:t>
      </w:r>
      <w:r>
        <w:rPr>
          <w:sz w:val="28"/>
        </w:rPr>
        <w:t xml:space="preserve"> motion, </w:t>
      </w:r>
      <w:r w:rsidR="00B21D22">
        <w:rPr>
          <w:sz w:val="28"/>
        </w:rPr>
        <w:t>the School District</w:t>
      </w:r>
      <w:r w:rsidR="00DC453C">
        <w:rPr>
          <w:sz w:val="28"/>
        </w:rPr>
        <w:t xml:space="preserve">, as the moving party, </w:t>
      </w:r>
      <w:r>
        <w:rPr>
          <w:sz w:val="28"/>
        </w:rPr>
        <w:t xml:space="preserve">must demonstrate that there is no genuine issue of material fact and </w:t>
      </w:r>
      <w:r w:rsidR="007D504E">
        <w:rPr>
          <w:sz w:val="28"/>
        </w:rPr>
        <w:t>it</w:t>
      </w:r>
      <w:r>
        <w:rPr>
          <w:sz w:val="28"/>
        </w:rPr>
        <w:t xml:space="preserve"> is entitled to judgment as a matter of law. Minn. R. Civ. P. 56.02 (1989).</w:t>
      </w:r>
      <w:r w:rsidR="00B21D22">
        <w:rPr>
          <w:sz w:val="28"/>
        </w:rPr>
        <w:t xml:space="preserve"> </w:t>
      </w:r>
      <w:r w:rsidR="006A497E">
        <w:rPr>
          <w:sz w:val="28"/>
        </w:rPr>
        <w:t>Conversely, t</w:t>
      </w:r>
      <w:r w:rsidR="00866F81">
        <w:rPr>
          <w:sz w:val="28"/>
        </w:rPr>
        <w:t>he Browns</w:t>
      </w:r>
      <w:r w:rsidR="00B21D22">
        <w:rPr>
          <w:sz w:val="28"/>
        </w:rPr>
        <w:t xml:space="preserve"> must prove that either there are genuine issues of material fact or </w:t>
      </w:r>
      <w:r w:rsidR="00C075FC">
        <w:rPr>
          <w:sz w:val="28"/>
        </w:rPr>
        <w:t>the School District is</w:t>
      </w:r>
      <w:r w:rsidR="00B21D22">
        <w:rPr>
          <w:sz w:val="28"/>
        </w:rPr>
        <w:t xml:space="preserve"> </w:t>
      </w:r>
      <w:r w:rsidR="00C075FC">
        <w:rPr>
          <w:sz w:val="28"/>
        </w:rPr>
        <w:t>not</w:t>
      </w:r>
      <w:r w:rsidR="00B21D22">
        <w:rPr>
          <w:sz w:val="28"/>
        </w:rPr>
        <w:t xml:space="preserve"> entitled to judgment as a matter of law</w:t>
      </w:r>
      <w:r w:rsidR="00C76F5B" w:rsidRPr="00C76F5B">
        <w:rPr>
          <w:sz w:val="28"/>
        </w:rPr>
        <w:t xml:space="preserve"> </w:t>
      </w:r>
      <w:r w:rsidR="00C76F5B">
        <w:rPr>
          <w:sz w:val="28"/>
        </w:rPr>
        <w:t>in order to defeat the School District’s motion for summary judgment</w:t>
      </w:r>
      <w:r w:rsidR="00B21D22">
        <w:rPr>
          <w:sz w:val="28"/>
        </w:rPr>
        <w:t xml:space="preserve">. </w:t>
      </w:r>
      <w:r>
        <w:rPr>
          <w:sz w:val="28"/>
        </w:rPr>
        <w:t xml:space="preserve">As a general rule, the courts consider the evidence in the light most favorable to the nonmoving party. </w:t>
      </w:r>
      <w:r w:rsidRPr="0040434F">
        <w:rPr>
          <w:i/>
          <w:sz w:val="28"/>
        </w:rPr>
        <w:t>Gradjelick v. Hance</w:t>
      </w:r>
      <w:r>
        <w:rPr>
          <w:sz w:val="28"/>
        </w:rPr>
        <w:t xml:space="preserve">, 646 N.W.2d 225, 231 (Minn. 2002). </w:t>
      </w:r>
    </w:p>
    <w:p w14:paraId="3FC01C4B" w14:textId="77777777" w:rsidR="007C4BB4" w:rsidRDefault="00E330A8" w:rsidP="007C4BB4">
      <w:pPr>
        <w:spacing w:line="480" w:lineRule="auto"/>
        <w:ind w:firstLine="720"/>
        <w:rPr>
          <w:sz w:val="28"/>
        </w:rPr>
      </w:pPr>
      <w:r>
        <w:rPr>
          <w:sz w:val="28"/>
        </w:rPr>
        <w:t xml:space="preserve">The Browns present specific facts that create genuine issues of material fact for a trial. </w:t>
      </w:r>
      <w:r w:rsidR="00E56DA6">
        <w:rPr>
          <w:sz w:val="28"/>
        </w:rPr>
        <w:t xml:space="preserve">Additionally, the Browns demonstrate that the School District is not entitled to judgment as a matter of law. </w:t>
      </w:r>
      <w:r w:rsidR="00AD6F2E">
        <w:rPr>
          <w:sz w:val="28"/>
        </w:rPr>
        <w:t xml:space="preserve">Charles Brown’s haircut is a form of expression that is protected under the First Amendment. </w:t>
      </w:r>
      <w:r w:rsidR="002F2908">
        <w:rPr>
          <w:sz w:val="28"/>
        </w:rPr>
        <w:t>When the School District suspended Charles for his haircut</w:t>
      </w:r>
      <w:r w:rsidR="00FE7971">
        <w:rPr>
          <w:sz w:val="28"/>
        </w:rPr>
        <w:t>,</w:t>
      </w:r>
      <w:r w:rsidR="002F2908">
        <w:rPr>
          <w:sz w:val="28"/>
        </w:rPr>
        <w:t xml:space="preserve"> it </w:t>
      </w:r>
      <w:r w:rsidR="00AD6F2E">
        <w:rPr>
          <w:sz w:val="28"/>
        </w:rPr>
        <w:t>overstepped its authority to discipline</w:t>
      </w:r>
      <w:r w:rsidR="003C1B01">
        <w:rPr>
          <w:sz w:val="28"/>
        </w:rPr>
        <w:t xml:space="preserve"> students’ expression,</w:t>
      </w:r>
      <w:r w:rsidR="00843834">
        <w:rPr>
          <w:sz w:val="28"/>
        </w:rPr>
        <w:t xml:space="preserve"> and </w:t>
      </w:r>
      <w:r w:rsidR="003C1B01">
        <w:rPr>
          <w:sz w:val="28"/>
        </w:rPr>
        <w:t xml:space="preserve">therefore, </w:t>
      </w:r>
      <w:r w:rsidR="00843834">
        <w:rPr>
          <w:sz w:val="28"/>
        </w:rPr>
        <w:t>violated the Constitution</w:t>
      </w:r>
      <w:r w:rsidR="00AD6F2E">
        <w:rPr>
          <w:sz w:val="28"/>
        </w:rPr>
        <w:t>.</w:t>
      </w:r>
    </w:p>
    <w:p w14:paraId="480A3898" w14:textId="77777777" w:rsidR="007C4BB4" w:rsidRDefault="007C4BB4" w:rsidP="007C4BB4">
      <w:pPr>
        <w:rPr>
          <w:b/>
          <w:sz w:val="28"/>
          <w:u w:val="single"/>
        </w:rPr>
      </w:pPr>
    </w:p>
    <w:p w14:paraId="4B2A06C5" w14:textId="77777777" w:rsidR="007C4BB4" w:rsidRDefault="007C4BB4" w:rsidP="007C4BB4">
      <w:pPr>
        <w:rPr>
          <w:b/>
          <w:sz w:val="28"/>
          <w:u w:val="single"/>
        </w:rPr>
      </w:pPr>
      <w:r w:rsidRPr="007021DF">
        <w:rPr>
          <w:b/>
          <w:sz w:val="28"/>
          <w:u w:val="single"/>
        </w:rPr>
        <w:t xml:space="preserve">I. </w:t>
      </w:r>
      <w:r>
        <w:rPr>
          <w:b/>
          <w:sz w:val="28"/>
          <w:u w:val="single"/>
        </w:rPr>
        <w:t xml:space="preserve">Charles Brown’s haircut </w:t>
      </w:r>
      <w:r w:rsidR="008B37DB">
        <w:rPr>
          <w:b/>
          <w:sz w:val="28"/>
          <w:u w:val="single"/>
        </w:rPr>
        <w:t>constitutes</w:t>
      </w:r>
      <w:r>
        <w:rPr>
          <w:b/>
          <w:sz w:val="28"/>
          <w:u w:val="single"/>
        </w:rPr>
        <w:t xml:space="preserve"> a constitutional </w:t>
      </w:r>
      <w:r w:rsidR="008B37DB">
        <w:rPr>
          <w:b/>
          <w:sz w:val="28"/>
          <w:u w:val="single"/>
        </w:rPr>
        <w:t>right</w:t>
      </w:r>
      <w:r>
        <w:rPr>
          <w:b/>
          <w:sz w:val="28"/>
          <w:u w:val="single"/>
        </w:rPr>
        <w:t xml:space="preserve"> of freedom of </w:t>
      </w:r>
      <w:r w:rsidR="008B37DB">
        <w:rPr>
          <w:b/>
          <w:sz w:val="28"/>
          <w:u w:val="single"/>
        </w:rPr>
        <w:t>expression</w:t>
      </w:r>
      <w:r>
        <w:rPr>
          <w:b/>
          <w:sz w:val="28"/>
          <w:u w:val="single"/>
        </w:rPr>
        <w:t xml:space="preserve">, and therefore, </w:t>
      </w:r>
      <w:r w:rsidR="00977B5D">
        <w:rPr>
          <w:b/>
          <w:sz w:val="28"/>
          <w:u w:val="single"/>
        </w:rPr>
        <w:t>the School District’s</w:t>
      </w:r>
      <w:r>
        <w:rPr>
          <w:b/>
          <w:sz w:val="28"/>
          <w:u w:val="single"/>
        </w:rPr>
        <w:t xml:space="preserve"> actions against </w:t>
      </w:r>
      <w:r w:rsidR="00977B5D">
        <w:rPr>
          <w:b/>
          <w:sz w:val="28"/>
          <w:u w:val="single"/>
        </w:rPr>
        <w:t>Charles’s</w:t>
      </w:r>
      <w:r>
        <w:rPr>
          <w:b/>
          <w:sz w:val="28"/>
          <w:u w:val="single"/>
        </w:rPr>
        <w:t xml:space="preserve"> rights were in violation of the First Amendment</w:t>
      </w:r>
      <w:r w:rsidRPr="007021DF">
        <w:rPr>
          <w:b/>
          <w:sz w:val="28"/>
          <w:u w:val="single"/>
        </w:rPr>
        <w:t>.</w:t>
      </w:r>
    </w:p>
    <w:p w14:paraId="26528E75" w14:textId="77777777" w:rsidR="007C4BB4" w:rsidRPr="004D321A" w:rsidRDefault="007C4BB4" w:rsidP="007C4BB4">
      <w:pPr>
        <w:rPr>
          <w:sz w:val="28"/>
        </w:rPr>
      </w:pPr>
    </w:p>
    <w:p w14:paraId="482FDEA4" w14:textId="77777777" w:rsidR="00DC4319" w:rsidRDefault="007C4BB4" w:rsidP="007C4BB4">
      <w:pPr>
        <w:spacing w:line="480" w:lineRule="auto"/>
        <w:rPr>
          <w:sz w:val="28"/>
        </w:rPr>
      </w:pPr>
      <w:r>
        <w:rPr>
          <w:sz w:val="28"/>
        </w:rPr>
        <w:tab/>
      </w:r>
      <w:r w:rsidR="002D058F">
        <w:rPr>
          <w:sz w:val="28"/>
        </w:rPr>
        <w:t>The School District</w:t>
      </w:r>
      <w:r>
        <w:rPr>
          <w:sz w:val="28"/>
        </w:rPr>
        <w:t xml:space="preserve"> violated Charles Brown’s First Amendment right to freedom of expression</w:t>
      </w:r>
      <w:r w:rsidR="00B043B4">
        <w:rPr>
          <w:sz w:val="28"/>
        </w:rPr>
        <w:t xml:space="preserve"> and speech</w:t>
      </w:r>
      <w:r>
        <w:rPr>
          <w:sz w:val="28"/>
        </w:rPr>
        <w:t xml:space="preserve">. Students’ rights to freedom of speech and expression are not completely shed at the gates of the schoolhouse. </w:t>
      </w:r>
      <w:r w:rsidRPr="00B13BD2">
        <w:rPr>
          <w:i/>
          <w:sz w:val="28"/>
        </w:rPr>
        <w:t>Tinker v. Des Moines Indep. Cnty. Sch. Dist</w:t>
      </w:r>
      <w:r>
        <w:rPr>
          <w:sz w:val="28"/>
        </w:rPr>
        <w:t>., 393 U.S. 503, 506 (1969). The Supreme Court of the United States has decided four cases on the First Amendment rights of public school students</w:t>
      </w:r>
      <w:r w:rsidR="00A21D52">
        <w:rPr>
          <w:sz w:val="28"/>
        </w:rPr>
        <w:t>, setting limits on schools’ rights to discipline</w:t>
      </w:r>
      <w:r>
        <w:rPr>
          <w:sz w:val="28"/>
        </w:rPr>
        <w:t xml:space="preserve">. </w:t>
      </w:r>
    </w:p>
    <w:p w14:paraId="6F7D25FF" w14:textId="77777777" w:rsidR="00434BDA" w:rsidRDefault="00DC4319" w:rsidP="00434BDA">
      <w:pPr>
        <w:spacing w:line="480" w:lineRule="auto"/>
        <w:ind w:firstLine="720"/>
        <w:rPr>
          <w:sz w:val="28"/>
        </w:rPr>
      </w:pPr>
      <w:r>
        <w:rPr>
          <w:sz w:val="28"/>
        </w:rPr>
        <w:t>The Court first looked at stude</w:t>
      </w:r>
      <w:r w:rsidR="004A5F96">
        <w:rPr>
          <w:sz w:val="28"/>
        </w:rPr>
        <w:t>nts’ right</w:t>
      </w:r>
      <w:r>
        <w:rPr>
          <w:sz w:val="28"/>
        </w:rPr>
        <w:t xml:space="preserve"> to </w:t>
      </w:r>
      <w:r w:rsidR="009F4470">
        <w:rPr>
          <w:sz w:val="28"/>
        </w:rPr>
        <w:t>free</w:t>
      </w:r>
      <w:r w:rsidR="00B87C8F">
        <w:rPr>
          <w:sz w:val="28"/>
        </w:rPr>
        <w:t>dom of</w:t>
      </w:r>
      <w:r w:rsidR="009F4470">
        <w:rPr>
          <w:sz w:val="28"/>
        </w:rPr>
        <w:t xml:space="preserve"> speech and expression</w:t>
      </w:r>
      <w:r>
        <w:rPr>
          <w:sz w:val="28"/>
        </w:rPr>
        <w:t xml:space="preserve"> in </w:t>
      </w:r>
      <w:r w:rsidR="003D3A39" w:rsidRPr="003D3A39">
        <w:rPr>
          <w:i/>
          <w:sz w:val="28"/>
        </w:rPr>
        <w:t>Tinker</w:t>
      </w:r>
      <w:r w:rsidR="007D1E95">
        <w:rPr>
          <w:sz w:val="28"/>
        </w:rPr>
        <w:t>.</w:t>
      </w:r>
      <w:r w:rsidR="00D723E4">
        <w:rPr>
          <w:sz w:val="28"/>
        </w:rPr>
        <w:t xml:space="preserve"> </w:t>
      </w:r>
      <w:r w:rsidR="007D1E95">
        <w:rPr>
          <w:sz w:val="28"/>
        </w:rPr>
        <w:t xml:space="preserve">At issue in </w:t>
      </w:r>
      <w:r w:rsidR="007D1E95" w:rsidRPr="00735A2D">
        <w:rPr>
          <w:i/>
          <w:sz w:val="28"/>
        </w:rPr>
        <w:t>Tinker</w:t>
      </w:r>
      <w:r w:rsidR="007D1E95">
        <w:rPr>
          <w:sz w:val="28"/>
        </w:rPr>
        <w:t xml:space="preserve"> was whether the</w:t>
      </w:r>
      <w:r w:rsidR="00D723E4">
        <w:rPr>
          <w:sz w:val="28"/>
        </w:rPr>
        <w:t xml:space="preserve"> school district </w:t>
      </w:r>
      <w:r w:rsidR="007D1E95">
        <w:rPr>
          <w:sz w:val="28"/>
        </w:rPr>
        <w:t>had the ability to limit</w:t>
      </w:r>
      <w:r w:rsidR="00D723E4">
        <w:rPr>
          <w:sz w:val="28"/>
        </w:rPr>
        <w:t xml:space="preserve"> students’ political expression</w:t>
      </w:r>
      <w:r w:rsidR="00D9301E">
        <w:rPr>
          <w:sz w:val="28"/>
        </w:rPr>
        <w:t xml:space="preserve"> in opposition of the </w:t>
      </w:r>
      <w:r w:rsidR="005B111F">
        <w:rPr>
          <w:sz w:val="28"/>
        </w:rPr>
        <w:t>Vietnam</w:t>
      </w:r>
      <w:r w:rsidR="00D9301E">
        <w:rPr>
          <w:sz w:val="28"/>
        </w:rPr>
        <w:t xml:space="preserve"> War</w:t>
      </w:r>
      <w:r>
        <w:rPr>
          <w:sz w:val="28"/>
        </w:rPr>
        <w:t>.</w:t>
      </w:r>
      <w:r w:rsidR="00735A2D">
        <w:rPr>
          <w:sz w:val="28"/>
        </w:rPr>
        <w:t xml:space="preserve"> </w:t>
      </w:r>
      <w:r w:rsidR="00735A2D" w:rsidRPr="00735A2D">
        <w:rPr>
          <w:i/>
          <w:sz w:val="28"/>
        </w:rPr>
        <w:t>Id</w:t>
      </w:r>
      <w:r w:rsidR="00735A2D">
        <w:rPr>
          <w:sz w:val="28"/>
        </w:rPr>
        <w:t xml:space="preserve"> at. 504.</w:t>
      </w:r>
      <w:r>
        <w:rPr>
          <w:sz w:val="28"/>
        </w:rPr>
        <w:t xml:space="preserve"> T</w:t>
      </w:r>
      <w:r w:rsidR="003D3A39">
        <w:rPr>
          <w:sz w:val="28"/>
        </w:rPr>
        <w:t xml:space="preserve">he Court held that a school may not regulate student speech unless the speech would materially and substantially disrupt school activities. </w:t>
      </w:r>
      <w:r w:rsidR="003D3A39" w:rsidRPr="003D3A39">
        <w:rPr>
          <w:i/>
          <w:sz w:val="28"/>
        </w:rPr>
        <w:t>Id</w:t>
      </w:r>
      <w:r w:rsidR="00434BDA">
        <w:rPr>
          <w:sz w:val="28"/>
        </w:rPr>
        <w:t xml:space="preserve">. at 513. </w:t>
      </w:r>
      <w:r w:rsidR="009044B0">
        <w:rPr>
          <w:sz w:val="28"/>
        </w:rPr>
        <w:t xml:space="preserve">In </w:t>
      </w:r>
      <w:r w:rsidR="009044B0" w:rsidRPr="009044B0">
        <w:rPr>
          <w:i/>
          <w:sz w:val="28"/>
        </w:rPr>
        <w:t>Tinker</w:t>
      </w:r>
      <w:r w:rsidR="009044B0">
        <w:rPr>
          <w:sz w:val="28"/>
        </w:rPr>
        <w:t>, t</w:t>
      </w:r>
      <w:r w:rsidR="00E37D11">
        <w:rPr>
          <w:sz w:val="28"/>
        </w:rPr>
        <w:t xml:space="preserve">he students’ expression fell under a more literal </w:t>
      </w:r>
      <w:r w:rsidR="00365552">
        <w:rPr>
          <w:sz w:val="28"/>
        </w:rPr>
        <w:t>definition of political speech</w:t>
      </w:r>
      <w:r w:rsidR="00E37D11">
        <w:rPr>
          <w:sz w:val="28"/>
        </w:rPr>
        <w:t xml:space="preserve">. However, the Court has applied a broader definition in subsequent cases to encompass many different circumstances affecting the First Amendment rights of public school students. </w:t>
      </w:r>
    </w:p>
    <w:p w14:paraId="2F27A179" w14:textId="77777777" w:rsidR="007C4BB4" w:rsidRPr="00DB5DAD" w:rsidRDefault="00DB5DAD" w:rsidP="00434BDA">
      <w:pPr>
        <w:spacing w:line="480" w:lineRule="auto"/>
        <w:ind w:firstLine="720"/>
        <w:rPr>
          <w:sz w:val="28"/>
        </w:rPr>
      </w:pPr>
      <w:r>
        <w:rPr>
          <w:sz w:val="28"/>
        </w:rPr>
        <w:t xml:space="preserve">The Court in </w:t>
      </w:r>
      <w:r>
        <w:rPr>
          <w:i/>
          <w:sz w:val="28"/>
        </w:rPr>
        <w:t>Bethel School District</w:t>
      </w:r>
      <w:r w:rsidRPr="007032E5">
        <w:rPr>
          <w:i/>
          <w:sz w:val="28"/>
        </w:rPr>
        <w:t xml:space="preserve"> No. 403 v. Fraser</w:t>
      </w:r>
      <w:r>
        <w:rPr>
          <w:sz w:val="28"/>
        </w:rPr>
        <w:t xml:space="preserve"> extended the right of schools to restrict student speech that is </w:t>
      </w:r>
      <w:r w:rsidR="00990CB5">
        <w:rPr>
          <w:sz w:val="28"/>
        </w:rPr>
        <w:t xml:space="preserve">offensively lewd or vulgar. 478 U.S. 675, 687 (1986). </w:t>
      </w:r>
      <w:r w:rsidR="00500E97">
        <w:rPr>
          <w:sz w:val="28"/>
        </w:rPr>
        <w:t xml:space="preserve">In </w:t>
      </w:r>
      <w:r w:rsidR="00500E97" w:rsidRPr="00500E97">
        <w:rPr>
          <w:i/>
          <w:sz w:val="28"/>
        </w:rPr>
        <w:t>Hazelwood School District v. Kuhlmeier</w:t>
      </w:r>
      <w:r w:rsidR="00500E97">
        <w:rPr>
          <w:sz w:val="28"/>
        </w:rPr>
        <w:t xml:space="preserve">, </w:t>
      </w:r>
      <w:r w:rsidR="00294ED8">
        <w:rPr>
          <w:sz w:val="28"/>
        </w:rPr>
        <w:t>the Court ruled that schools may censor students’ speech if it is “reasonably related to legitimate pedagogical concerns.”</w:t>
      </w:r>
      <w:r>
        <w:rPr>
          <w:sz w:val="28"/>
        </w:rPr>
        <w:t xml:space="preserve"> </w:t>
      </w:r>
      <w:r w:rsidR="00500E97">
        <w:rPr>
          <w:sz w:val="28"/>
        </w:rPr>
        <w:t>484 U.S. 260, 273 (1988).</w:t>
      </w:r>
      <w:r w:rsidR="006F0FBF">
        <w:rPr>
          <w:sz w:val="28"/>
        </w:rPr>
        <w:t xml:space="preserve"> </w:t>
      </w:r>
      <w:r w:rsidR="00E24B14">
        <w:rPr>
          <w:sz w:val="28"/>
        </w:rPr>
        <w:t xml:space="preserve">Lastly, in </w:t>
      </w:r>
      <w:r w:rsidR="00E24B14" w:rsidRPr="00E24B14">
        <w:rPr>
          <w:i/>
          <w:sz w:val="28"/>
        </w:rPr>
        <w:t>Morse v. Frederick</w:t>
      </w:r>
      <w:r w:rsidR="00E24B14">
        <w:rPr>
          <w:sz w:val="28"/>
        </w:rPr>
        <w:t xml:space="preserve">, the Court determined that </w:t>
      </w:r>
      <w:r w:rsidR="00DB696B">
        <w:rPr>
          <w:sz w:val="28"/>
        </w:rPr>
        <w:t xml:space="preserve">schools are entitled to limit students’ speech that could reasonably be </w:t>
      </w:r>
      <w:r w:rsidR="00D34A2F">
        <w:rPr>
          <w:sz w:val="28"/>
        </w:rPr>
        <w:t>considered</w:t>
      </w:r>
      <w:r w:rsidR="00DB696B">
        <w:rPr>
          <w:sz w:val="28"/>
        </w:rPr>
        <w:t xml:space="preserve"> as </w:t>
      </w:r>
      <w:r w:rsidR="00770301">
        <w:rPr>
          <w:sz w:val="28"/>
        </w:rPr>
        <w:t>promoting</w:t>
      </w:r>
      <w:r w:rsidR="00DB696B">
        <w:rPr>
          <w:sz w:val="28"/>
        </w:rPr>
        <w:t xml:space="preserve"> illegal drug use. </w:t>
      </w:r>
      <w:r w:rsidR="00E24B14">
        <w:rPr>
          <w:sz w:val="28"/>
        </w:rPr>
        <w:t>551 U.S. 393,</w:t>
      </w:r>
      <w:r w:rsidR="002B2A04">
        <w:rPr>
          <w:sz w:val="28"/>
        </w:rPr>
        <w:t xml:space="preserve"> 410</w:t>
      </w:r>
      <w:r w:rsidR="00E24B14">
        <w:rPr>
          <w:sz w:val="28"/>
        </w:rPr>
        <w:t xml:space="preserve"> (2007). </w:t>
      </w:r>
    </w:p>
    <w:p w14:paraId="1E6A5FEC" w14:textId="77777777" w:rsidR="007C4BB4" w:rsidRDefault="009671A1" w:rsidP="00406EB8">
      <w:pPr>
        <w:spacing w:line="480" w:lineRule="auto"/>
        <w:ind w:firstLine="720"/>
        <w:rPr>
          <w:sz w:val="28"/>
        </w:rPr>
      </w:pPr>
      <w:r>
        <w:rPr>
          <w:sz w:val="28"/>
        </w:rPr>
        <w:t xml:space="preserve">The </w:t>
      </w:r>
      <w:r w:rsidR="00885298" w:rsidRPr="00885298">
        <w:rPr>
          <w:i/>
          <w:sz w:val="28"/>
        </w:rPr>
        <w:t>Tinker</w:t>
      </w:r>
      <w:r w:rsidR="00885298">
        <w:rPr>
          <w:sz w:val="28"/>
        </w:rPr>
        <w:t xml:space="preserve"> and </w:t>
      </w:r>
      <w:r w:rsidR="00885298" w:rsidRPr="00885298">
        <w:rPr>
          <w:i/>
          <w:sz w:val="28"/>
        </w:rPr>
        <w:t>Fraser</w:t>
      </w:r>
      <w:r w:rsidR="00C402EA">
        <w:rPr>
          <w:sz w:val="28"/>
        </w:rPr>
        <w:t xml:space="preserve"> </w:t>
      </w:r>
      <w:r>
        <w:rPr>
          <w:sz w:val="28"/>
        </w:rPr>
        <w:t xml:space="preserve">rules </w:t>
      </w:r>
      <w:r w:rsidR="00C402EA">
        <w:rPr>
          <w:sz w:val="28"/>
        </w:rPr>
        <w:t>are applicable to the issues of this</w:t>
      </w:r>
      <w:r>
        <w:rPr>
          <w:sz w:val="28"/>
        </w:rPr>
        <w:t xml:space="preserve"> dispute. However, under both rules, the result is that the School District does not possess the authority to infringe upon Charles’s First Amendment rights. </w:t>
      </w:r>
      <w:r w:rsidR="007C4BB4">
        <w:rPr>
          <w:sz w:val="28"/>
        </w:rPr>
        <w:t xml:space="preserve">First, </w:t>
      </w:r>
      <w:r w:rsidR="00A466F6">
        <w:rPr>
          <w:sz w:val="28"/>
        </w:rPr>
        <w:t xml:space="preserve">under </w:t>
      </w:r>
      <w:r w:rsidR="00E36E7B">
        <w:rPr>
          <w:sz w:val="28"/>
        </w:rPr>
        <w:t xml:space="preserve">the </w:t>
      </w:r>
      <w:r w:rsidR="00A466F6" w:rsidRPr="00A466F6">
        <w:rPr>
          <w:i/>
          <w:sz w:val="28"/>
        </w:rPr>
        <w:t>Fraser</w:t>
      </w:r>
      <w:r w:rsidR="00E36E7B">
        <w:rPr>
          <w:sz w:val="28"/>
        </w:rPr>
        <w:t xml:space="preserve"> rule</w:t>
      </w:r>
      <w:r w:rsidR="00A466F6">
        <w:rPr>
          <w:sz w:val="28"/>
        </w:rPr>
        <w:t>,</w:t>
      </w:r>
      <w:r w:rsidR="00A65ADF">
        <w:rPr>
          <w:sz w:val="28"/>
        </w:rPr>
        <w:t xml:space="preserve"> the </w:t>
      </w:r>
      <w:r w:rsidR="00262167">
        <w:rPr>
          <w:sz w:val="28"/>
        </w:rPr>
        <w:t xml:space="preserve">haircut’s </w:t>
      </w:r>
      <w:r w:rsidR="00A65ADF">
        <w:rPr>
          <w:sz w:val="28"/>
        </w:rPr>
        <w:t>phrase “I [heart] boobies” cannot be considered offensively lewd or vulgar</w:t>
      </w:r>
      <w:r w:rsidR="007C4BB4">
        <w:rPr>
          <w:sz w:val="28"/>
        </w:rPr>
        <w:t xml:space="preserve">. 478 U.S. </w:t>
      </w:r>
      <w:r w:rsidR="00FB2205">
        <w:rPr>
          <w:sz w:val="28"/>
        </w:rPr>
        <w:t>at.</w:t>
      </w:r>
      <w:r w:rsidR="007C4BB4">
        <w:rPr>
          <w:sz w:val="28"/>
        </w:rPr>
        <w:t xml:space="preserve"> 687. Second, </w:t>
      </w:r>
      <w:r w:rsidR="00262167">
        <w:rPr>
          <w:sz w:val="28"/>
        </w:rPr>
        <w:t xml:space="preserve">under the </w:t>
      </w:r>
      <w:r w:rsidR="00262167" w:rsidRPr="00262167">
        <w:rPr>
          <w:i/>
          <w:sz w:val="28"/>
        </w:rPr>
        <w:t>Tinker</w:t>
      </w:r>
      <w:r w:rsidR="00262167">
        <w:rPr>
          <w:sz w:val="28"/>
        </w:rPr>
        <w:t xml:space="preserve"> rule, the School District </w:t>
      </w:r>
      <w:r w:rsidR="008C212F">
        <w:rPr>
          <w:sz w:val="28"/>
        </w:rPr>
        <w:t>could not discipline</w:t>
      </w:r>
      <w:r w:rsidR="00262167">
        <w:rPr>
          <w:sz w:val="28"/>
        </w:rPr>
        <w:t xml:space="preserve"> Charles</w:t>
      </w:r>
      <w:r w:rsidR="003E33C1">
        <w:rPr>
          <w:sz w:val="28"/>
        </w:rPr>
        <w:t xml:space="preserve"> for his </w:t>
      </w:r>
      <w:r w:rsidR="00262167">
        <w:rPr>
          <w:sz w:val="28"/>
        </w:rPr>
        <w:t xml:space="preserve">haircut </w:t>
      </w:r>
      <w:r w:rsidR="008C212F">
        <w:rPr>
          <w:sz w:val="28"/>
        </w:rPr>
        <w:t>because it did not cause a substantial disruption</w:t>
      </w:r>
      <w:r w:rsidR="007C4BB4">
        <w:rPr>
          <w:sz w:val="28"/>
        </w:rPr>
        <w:t>. 393 U.S. at 513.</w:t>
      </w:r>
    </w:p>
    <w:p w14:paraId="71EEA6B7" w14:textId="77777777" w:rsidR="007C4BB4" w:rsidRDefault="007C4BB4" w:rsidP="007C4BB4">
      <w:pPr>
        <w:rPr>
          <w:sz w:val="28"/>
        </w:rPr>
      </w:pPr>
    </w:p>
    <w:p w14:paraId="6B7EAD58" w14:textId="77777777" w:rsidR="007C4BB4" w:rsidRDefault="007C4BB4" w:rsidP="007C4BB4">
      <w:pPr>
        <w:ind w:firstLine="720"/>
        <w:rPr>
          <w:b/>
          <w:sz w:val="28"/>
          <w:u w:val="single"/>
        </w:rPr>
      </w:pPr>
      <w:r>
        <w:rPr>
          <w:b/>
          <w:sz w:val="28"/>
          <w:u w:val="single"/>
        </w:rPr>
        <w:t>A</w:t>
      </w:r>
      <w:r w:rsidRPr="007021DF">
        <w:rPr>
          <w:b/>
          <w:sz w:val="28"/>
          <w:u w:val="single"/>
        </w:rPr>
        <w:t xml:space="preserve">. Charles Brown’s </w:t>
      </w:r>
      <w:r>
        <w:rPr>
          <w:b/>
          <w:sz w:val="28"/>
          <w:u w:val="single"/>
        </w:rPr>
        <w:t xml:space="preserve">haircut in support of his sister and to promote breast cancer awareness was not a </w:t>
      </w:r>
      <w:r w:rsidRPr="007021DF">
        <w:rPr>
          <w:b/>
          <w:sz w:val="28"/>
          <w:u w:val="single"/>
        </w:rPr>
        <w:t>lewd expression of speech</w:t>
      </w:r>
      <w:r>
        <w:rPr>
          <w:b/>
          <w:sz w:val="28"/>
          <w:u w:val="single"/>
        </w:rPr>
        <w:t xml:space="preserve"> to which Peanuts</w:t>
      </w:r>
      <w:r w:rsidR="00666FE6">
        <w:rPr>
          <w:b/>
          <w:sz w:val="28"/>
          <w:u w:val="single"/>
        </w:rPr>
        <w:t>berg School District could discipline him</w:t>
      </w:r>
      <w:r w:rsidRPr="007021DF">
        <w:rPr>
          <w:b/>
          <w:sz w:val="28"/>
          <w:u w:val="single"/>
        </w:rPr>
        <w:t>.</w:t>
      </w:r>
    </w:p>
    <w:p w14:paraId="75CCF457" w14:textId="77777777" w:rsidR="007C4BB4" w:rsidRPr="007021DF" w:rsidRDefault="007C4BB4" w:rsidP="007C4BB4">
      <w:pPr>
        <w:rPr>
          <w:sz w:val="28"/>
          <w:u w:val="single"/>
        </w:rPr>
      </w:pPr>
    </w:p>
    <w:p w14:paraId="52C692AF" w14:textId="77777777" w:rsidR="00917C62" w:rsidRDefault="00753D85" w:rsidP="001C45A4">
      <w:pPr>
        <w:spacing w:line="480" w:lineRule="auto"/>
        <w:ind w:firstLine="720"/>
        <w:rPr>
          <w:sz w:val="28"/>
        </w:rPr>
      </w:pPr>
      <w:r>
        <w:rPr>
          <w:sz w:val="28"/>
        </w:rPr>
        <w:t>T</w:t>
      </w:r>
      <w:r w:rsidR="001C45A4">
        <w:rPr>
          <w:sz w:val="28"/>
        </w:rPr>
        <w:t xml:space="preserve">he Supreme Court determined </w:t>
      </w:r>
      <w:r>
        <w:rPr>
          <w:sz w:val="28"/>
        </w:rPr>
        <w:t xml:space="preserve">in </w:t>
      </w:r>
      <w:r w:rsidRPr="00753D85">
        <w:rPr>
          <w:i/>
          <w:sz w:val="28"/>
        </w:rPr>
        <w:t>Fraser</w:t>
      </w:r>
      <w:r>
        <w:rPr>
          <w:sz w:val="28"/>
        </w:rPr>
        <w:t xml:space="preserve"> </w:t>
      </w:r>
      <w:r w:rsidR="001C45A4">
        <w:rPr>
          <w:sz w:val="28"/>
        </w:rPr>
        <w:t xml:space="preserve">that public schools hold a countervailing interest against the First Amendment rights of students to teach the students the boundaries of socially appropriate behavior. </w:t>
      </w:r>
      <w:r w:rsidR="006B0BEA">
        <w:rPr>
          <w:sz w:val="28"/>
        </w:rPr>
        <w:t xml:space="preserve">478 U.S. </w:t>
      </w:r>
      <w:r w:rsidR="001C45A4">
        <w:rPr>
          <w:sz w:val="28"/>
        </w:rPr>
        <w:t xml:space="preserve">at 681. In </w:t>
      </w:r>
      <w:r w:rsidR="001C45A4" w:rsidRPr="00985125">
        <w:rPr>
          <w:i/>
          <w:sz w:val="28"/>
        </w:rPr>
        <w:t>Fraser</w:t>
      </w:r>
      <w:r w:rsidR="001C45A4">
        <w:rPr>
          <w:sz w:val="28"/>
        </w:rPr>
        <w:t xml:space="preserve">, the student delivered a speech that had “elaborate, graphic, and explicit sexual” references. </w:t>
      </w:r>
      <w:r w:rsidR="001C45A4" w:rsidRPr="00773BCC">
        <w:rPr>
          <w:i/>
          <w:sz w:val="28"/>
        </w:rPr>
        <w:t>Id</w:t>
      </w:r>
      <w:r w:rsidR="001C45A4">
        <w:rPr>
          <w:sz w:val="28"/>
        </w:rPr>
        <w:t>.</w:t>
      </w:r>
      <w:r w:rsidR="001C45A4" w:rsidRPr="00617D62">
        <w:rPr>
          <w:sz w:val="28"/>
        </w:rPr>
        <w:t xml:space="preserve"> </w:t>
      </w:r>
      <w:r w:rsidR="001C45A4">
        <w:rPr>
          <w:sz w:val="28"/>
        </w:rPr>
        <w:t xml:space="preserve">at 687. Additionally, the speech “glorified male sexuality” and “acutely insulted girl students.” </w:t>
      </w:r>
      <w:r w:rsidR="001C45A4" w:rsidRPr="006D706A">
        <w:rPr>
          <w:i/>
          <w:sz w:val="28"/>
        </w:rPr>
        <w:t>Id</w:t>
      </w:r>
      <w:r w:rsidR="001C45A4">
        <w:rPr>
          <w:sz w:val="28"/>
        </w:rPr>
        <w:t xml:space="preserve">. at 683. </w:t>
      </w:r>
      <w:r w:rsidR="001A6C11">
        <w:rPr>
          <w:sz w:val="28"/>
        </w:rPr>
        <w:t xml:space="preserve">The Court </w:t>
      </w:r>
      <w:r w:rsidR="00E654B4">
        <w:rPr>
          <w:sz w:val="28"/>
        </w:rPr>
        <w:t>found that</w:t>
      </w:r>
      <w:r w:rsidR="001A6C11">
        <w:rPr>
          <w:sz w:val="28"/>
        </w:rPr>
        <w:t xml:space="preserve"> p</w:t>
      </w:r>
      <w:r>
        <w:rPr>
          <w:sz w:val="28"/>
        </w:rPr>
        <w:t>rohibi</w:t>
      </w:r>
      <w:r w:rsidR="001A6C11">
        <w:rPr>
          <w:sz w:val="28"/>
        </w:rPr>
        <w:t>t</w:t>
      </w:r>
      <w:r w:rsidR="00E654B4">
        <w:rPr>
          <w:sz w:val="28"/>
        </w:rPr>
        <w:t>ion of</w:t>
      </w:r>
      <w:r w:rsidR="001A6C11">
        <w:rPr>
          <w:sz w:val="28"/>
        </w:rPr>
        <w:t xml:space="preserve"> t</w:t>
      </w:r>
      <w:r>
        <w:rPr>
          <w:sz w:val="28"/>
        </w:rPr>
        <w:t xml:space="preserve">he use of vulgar and offensive terms </w:t>
      </w:r>
      <w:r w:rsidR="00E654B4">
        <w:rPr>
          <w:sz w:val="28"/>
        </w:rPr>
        <w:t>i</w:t>
      </w:r>
      <w:r>
        <w:rPr>
          <w:sz w:val="28"/>
        </w:rPr>
        <w:t xml:space="preserve">s a </w:t>
      </w:r>
      <w:r w:rsidR="00282EE7">
        <w:rPr>
          <w:sz w:val="28"/>
        </w:rPr>
        <w:t>proper</w:t>
      </w:r>
      <w:r>
        <w:rPr>
          <w:sz w:val="28"/>
        </w:rPr>
        <w:t xml:space="preserve"> function of public school</w:t>
      </w:r>
      <w:r w:rsidR="007B4AA5">
        <w:rPr>
          <w:sz w:val="28"/>
        </w:rPr>
        <w:t>s</w:t>
      </w:r>
      <w:r w:rsidR="00282EE7">
        <w:rPr>
          <w:sz w:val="28"/>
        </w:rPr>
        <w:t xml:space="preserve"> to serve their interests of teaching appropriate social behavior</w:t>
      </w:r>
      <w:r>
        <w:rPr>
          <w:sz w:val="28"/>
        </w:rPr>
        <w:t xml:space="preserve">. </w:t>
      </w:r>
      <w:r>
        <w:rPr>
          <w:i/>
          <w:sz w:val="28"/>
        </w:rPr>
        <w:t>Id</w:t>
      </w:r>
      <w:r>
        <w:rPr>
          <w:sz w:val="28"/>
        </w:rPr>
        <w:t xml:space="preserve">. </w:t>
      </w:r>
      <w:r w:rsidR="007C4BB4">
        <w:rPr>
          <w:sz w:val="28"/>
        </w:rPr>
        <w:t>The</w:t>
      </w:r>
      <w:r w:rsidR="00310CD0">
        <w:rPr>
          <w:sz w:val="28"/>
        </w:rPr>
        <w:t>refore, the</w:t>
      </w:r>
      <w:r w:rsidR="007C4BB4">
        <w:rPr>
          <w:sz w:val="28"/>
        </w:rPr>
        <w:t xml:space="preserve"> Court permitted school authorities to impose sanctions on </w:t>
      </w:r>
      <w:r w:rsidR="00BC7F32">
        <w:rPr>
          <w:sz w:val="28"/>
        </w:rPr>
        <w:t>the</w:t>
      </w:r>
      <w:r w:rsidR="007C4BB4">
        <w:rPr>
          <w:sz w:val="28"/>
        </w:rPr>
        <w:t xml:space="preserve"> student for his offensively lewd and indecent speech. </w:t>
      </w:r>
      <w:r w:rsidR="006B0BEA">
        <w:rPr>
          <w:i/>
          <w:sz w:val="28"/>
        </w:rPr>
        <w:t xml:space="preserve">Id. </w:t>
      </w:r>
      <w:r w:rsidR="007C4BB4">
        <w:rPr>
          <w:sz w:val="28"/>
        </w:rPr>
        <w:t xml:space="preserve">at 687. </w:t>
      </w:r>
    </w:p>
    <w:p w14:paraId="26F61EC4" w14:textId="77777777" w:rsidR="007C4BB4" w:rsidRDefault="007C4BB4" w:rsidP="007C4BB4">
      <w:pPr>
        <w:spacing w:line="480" w:lineRule="auto"/>
        <w:ind w:firstLine="720"/>
        <w:rPr>
          <w:sz w:val="28"/>
        </w:rPr>
      </w:pPr>
      <w:r>
        <w:rPr>
          <w:sz w:val="28"/>
        </w:rPr>
        <w:t xml:space="preserve">Unlike the </w:t>
      </w:r>
      <w:r w:rsidR="001A6C11">
        <w:rPr>
          <w:sz w:val="28"/>
        </w:rPr>
        <w:t>student’s</w:t>
      </w:r>
      <w:r>
        <w:rPr>
          <w:sz w:val="28"/>
        </w:rPr>
        <w:t xml:space="preserve"> speech in </w:t>
      </w:r>
      <w:r w:rsidRPr="0021110D">
        <w:rPr>
          <w:i/>
          <w:sz w:val="28"/>
        </w:rPr>
        <w:t>Fraser</w:t>
      </w:r>
      <w:r>
        <w:rPr>
          <w:sz w:val="28"/>
        </w:rPr>
        <w:t xml:space="preserve">, Charles Brown’s haircut does not include “elaborate, graphic, and explicit sexual” references or glorify male sexuality and insult girl students. Charles Brown’s haircut cannot be described as “offensively lewd or indecent speech.” </w:t>
      </w:r>
      <w:r w:rsidRPr="00257E86">
        <w:rPr>
          <w:i/>
          <w:sz w:val="28"/>
        </w:rPr>
        <w:t>Id</w:t>
      </w:r>
      <w:r>
        <w:rPr>
          <w:sz w:val="28"/>
        </w:rPr>
        <w:t>. at 687. The phrase “I [heart] boobies” is neither an explicit sexual reference nor derogatory to girl</w:t>
      </w:r>
      <w:r w:rsidR="00340B4A">
        <w:rPr>
          <w:sz w:val="28"/>
        </w:rPr>
        <w:t>s. Charles found the phrase on the</w:t>
      </w:r>
      <w:r>
        <w:rPr>
          <w:sz w:val="28"/>
        </w:rPr>
        <w:t xml:space="preserve"> website of the Keep A Breast Foundation, an organization that is focused on raising awareness of breast cancer in young women. </w:t>
      </w:r>
    </w:p>
    <w:p w14:paraId="4B06FADA" w14:textId="77777777" w:rsidR="007C4BB4" w:rsidRDefault="007C4BB4" w:rsidP="007C4BB4">
      <w:pPr>
        <w:spacing w:line="480" w:lineRule="auto"/>
        <w:ind w:firstLine="720"/>
        <w:rPr>
          <w:sz w:val="28"/>
        </w:rPr>
      </w:pPr>
      <w:r>
        <w:rPr>
          <w:sz w:val="28"/>
        </w:rPr>
        <w:t xml:space="preserve">Lower courts have interpreted the </w:t>
      </w:r>
      <w:r w:rsidRPr="0021689A">
        <w:rPr>
          <w:i/>
          <w:sz w:val="28"/>
        </w:rPr>
        <w:t>Fraser</w:t>
      </w:r>
      <w:r>
        <w:rPr>
          <w:sz w:val="28"/>
        </w:rPr>
        <w:t xml:space="preserve"> rule in subsequent cases to determine whether a student’s speech offensively lewd or vulgar. While these cases are not binding, they provide persuasive insight on how a court would decide the Browns’ dispute.</w:t>
      </w:r>
    </w:p>
    <w:p w14:paraId="65D25921" w14:textId="77777777" w:rsidR="007C4BB4" w:rsidRDefault="007C4BB4" w:rsidP="00B9565B">
      <w:pPr>
        <w:spacing w:line="480" w:lineRule="auto"/>
        <w:ind w:firstLine="720"/>
        <w:rPr>
          <w:sz w:val="28"/>
        </w:rPr>
      </w:pPr>
      <w:r>
        <w:rPr>
          <w:sz w:val="28"/>
        </w:rPr>
        <w:t xml:space="preserve">In </w:t>
      </w:r>
      <w:r>
        <w:rPr>
          <w:i/>
          <w:sz w:val="28"/>
        </w:rPr>
        <w:t>Broussard v. School Board</w:t>
      </w:r>
      <w:r w:rsidRPr="008E20B4">
        <w:rPr>
          <w:i/>
          <w:sz w:val="28"/>
        </w:rPr>
        <w:t xml:space="preserve"> of City of Norfolk</w:t>
      </w:r>
      <w:r>
        <w:rPr>
          <w:sz w:val="28"/>
        </w:rPr>
        <w:t xml:space="preserve">, 801 F. Supp. 1526, 1529 (E.D. Va. 1992), the court had to determine whether the plaintiff’s t-shirt with the phrase “Drugs Suck!” was offensively lewd. </w:t>
      </w:r>
      <w:r w:rsidR="00B9565B">
        <w:rPr>
          <w:sz w:val="28"/>
        </w:rPr>
        <w:t>T</w:t>
      </w:r>
      <w:r>
        <w:rPr>
          <w:sz w:val="28"/>
        </w:rPr>
        <w:t xml:space="preserve">he </w:t>
      </w:r>
      <w:r w:rsidR="00033160">
        <w:rPr>
          <w:sz w:val="28"/>
        </w:rPr>
        <w:t>student</w:t>
      </w:r>
      <w:r>
        <w:rPr>
          <w:sz w:val="28"/>
        </w:rPr>
        <w:t xml:space="preserve"> intended the shirt to be </w:t>
      </w:r>
      <w:r w:rsidR="00140F6B">
        <w:rPr>
          <w:sz w:val="28"/>
        </w:rPr>
        <w:t xml:space="preserve">a </w:t>
      </w:r>
      <w:r>
        <w:rPr>
          <w:sz w:val="28"/>
        </w:rPr>
        <w:t>provocative</w:t>
      </w:r>
      <w:r w:rsidR="00140F6B">
        <w:rPr>
          <w:sz w:val="28"/>
        </w:rPr>
        <w:t>,</w:t>
      </w:r>
      <w:r>
        <w:rPr>
          <w:sz w:val="28"/>
        </w:rPr>
        <w:t xml:space="preserve"> anti-drug message, while the </w:t>
      </w:r>
      <w:r w:rsidR="00033160">
        <w:rPr>
          <w:sz w:val="28"/>
        </w:rPr>
        <w:t>school</w:t>
      </w:r>
      <w:r>
        <w:rPr>
          <w:sz w:val="28"/>
        </w:rPr>
        <w:t xml:space="preserve"> stated that the word “suck” has an offensive, vulgar, or sexual connotation. </w:t>
      </w:r>
      <w:r w:rsidRPr="00B0438D">
        <w:rPr>
          <w:i/>
          <w:sz w:val="28"/>
        </w:rPr>
        <w:t>Id</w:t>
      </w:r>
      <w:r w:rsidR="00CC51E4">
        <w:rPr>
          <w:sz w:val="28"/>
        </w:rPr>
        <w:t>. at 1533. T</w:t>
      </w:r>
      <w:r>
        <w:rPr>
          <w:sz w:val="28"/>
        </w:rPr>
        <w:t xml:space="preserve">he </w:t>
      </w:r>
      <w:r w:rsidR="00CC51E4" w:rsidRPr="00805518">
        <w:rPr>
          <w:i/>
          <w:sz w:val="28"/>
        </w:rPr>
        <w:t>Broussard</w:t>
      </w:r>
      <w:r w:rsidR="00CC51E4">
        <w:rPr>
          <w:sz w:val="28"/>
        </w:rPr>
        <w:t xml:space="preserve"> </w:t>
      </w:r>
      <w:r w:rsidR="00D70194">
        <w:rPr>
          <w:sz w:val="28"/>
        </w:rPr>
        <w:t>C</w:t>
      </w:r>
      <w:r>
        <w:rPr>
          <w:sz w:val="28"/>
        </w:rPr>
        <w:t xml:space="preserve">ourt found that the use of the word “suck” on the </w:t>
      </w:r>
      <w:r w:rsidR="00266C2B">
        <w:rPr>
          <w:sz w:val="28"/>
        </w:rPr>
        <w:t>student’s</w:t>
      </w:r>
      <w:r>
        <w:rPr>
          <w:sz w:val="28"/>
        </w:rPr>
        <w:t xml:space="preserve"> t-shirt is offensive and vulgar to many people</w:t>
      </w:r>
      <w:r w:rsidR="00163829">
        <w:rPr>
          <w:sz w:val="28"/>
        </w:rPr>
        <w:t>,</w:t>
      </w:r>
      <w:r>
        <w:rPr>
          <w:sz w:val="28"/>
        </w:rPr>
        <w:t xml:space="preserve"> and that the use of the expression under the circumstances was disruptive. </w:t>
      </w:r>
      <w:r w:rsidRPr="00FF5765">
        <w:rPr>
          <w:i/>
          <w:sz w:val="28"/>
        </w:rPr>
        <w:t>Id</w:t>
      </w:r>
      <w:r>
        <w:rPr>
          <w:sz w:val="28"/>
        </w:rPr>
        <w:t xml:space="preserve">. at 1535. The school had an interest in protecting young students from vulgar and offensive language, and therefore, the court held the suspension did not violate the student’s First Amendment rights. </w:t>
      </w:r>
      <w:r w:rsidRPr="00395781">
        <w:rPr>
          <w:i/>
          <w:sz w:val="28"/>
        </w:rPr>
        <w:t>Id</w:t>
      </w:r>
      <w:r>
        <w:rPr>
          <w:sz w:val="28"/>
        </w:rPr>
        <w:t xml:space="preserve">. at 1537. </w:t>
      </w:r>
    </w:p>
    <w:p w14:paraId="51B24252" w14:textId="77777777" w:rsidR="007C4BB4" w:rsidRDefault="007C4BB4" w:rsidP="007C4BB4">
      <w:pPr>
        <w:spacing w:line="480" w:lineRule="auto"/>
        <w:rPr>
          <w:sz w:val="28"/>
        </w:rPr>
      </w:pPr>
      <w:r>
        <w:rPr>
          <w:sz w:val="28"/>
        </w:rPr>
        <w:tab/>
        <w:t xml:space="preserve">The word “boobies” at issue in the Browns’ dispute is distinguishable from the </w:t>
      </w:r>
      <w:r w:rsidR="00333D57">
        <w:rPr>
          <w:sz w:val="28"/>
        </w:rPr>
        <w:t>word “suck</w:t>
      </w:r>
      <w:r>
        <w:rPr>
          <w:sz w:val="28"/>
        </w:rPr>
        <w:t>”</w:t>
      </w:r>
      <w:r w:rsidR="00333D57">
        <w:rPr>
          <w:sz w:val="28"/>
        </w:rPr>
        <w:t xml:space="preserve"> at issue in </w:t>
      </w:r>
      <w:r w:rsidR="00333D57" w:rsidRPr="00333D57">
        <w:rPr>
          <w:i/>
          <w:sz w:val="28"/>
        </w:rPr>
        <w:t>Broussard</w:t>
      </w:r>
      <w:r w:rsidR="00333D57">
        <w:rPr>
          <w:sz w:val="28"/>
        </w:rPr>
        <w:t>.</w:t>
      </w:r>
      <w:r>
        <w:rPr>
          <w:sz w:val="28"/>
        </w:rPr>
        <w:t xml:space="preserve"> “Boobies” is a term for a body part. It has no offensive, vulgar, or sexual connotation.</w:t>
      </w:r>
      <w:r w:rsidR="00EB59AD">
        <w:rPr>
          <w:sz w:val="28"/>
        </w:rPr>
        <w:t xml:space="preserve"> </w:t>
      </w:r>
      <w:r w:rsidR="00EB59AD" w:rsidRPr="00EB59AD">
        <w:rPr>
          <w:i/>
          <w:sz w:val="28"/>
        </w:rPr>
        <w:t>See id</w:t>
      </w:r>
      <w:r w:rsidR="00EB59AD">
        <w:rPr>
          <w:sz w:val="28"/>
        </w:rPr>
        <w:t>. at 1535.</w:t>
      </w:r>
      <w:r>
        <w:rPr>
          <w:sz w:val="28"/>
        </w:rPr>
        <w:t xml:space="preserve"> It does not carry the same sexual, vulgar, and offensive overtone as “suck.”</w:t>
      </w:r>
      <w:r w:rsidR="00EB59AD">
        <w:rPr>
          <w:sz w:val="28"/>
        </w:rPr>
        <w:t xml:space="preserve"> </w:t>
      </w:r>
      <w:r w:rsidR="00EB59AD" w:rsidRPr="00EB59AD">
        <w:rPr>
          <w:i/>
          <w:sz w:val="28"/>
        </w:rPr>
        <w:t>See id</w:t>
      </w:r>
      <w:r w:rsidR="00EB59AD">
        <w:rPr>
          <w:sz w:val="28"/>
        </w:rPr>
        <w:t>.</w:t>
      </w:r>
      <w:r>
        <w:rPr>
          <w:sz w:val="28"/>
        </w:rPr>
        <w:t xml:space="preserve"> </w:t>
      </w:r>
      <w:r w:rsidR="002247C2">
        <w:rPr>
          <w:sz w:val="28"/>
        </w:rPr>
        <w:t xml:space="preserve">Moreover, </w:t>
      </w:r>
      <w:r w:rsidR="00BF2AF5">
        <w:rPr>
          <w:sz w:val="28"/>
        </w:rPr>
        <w:t xml:space="preserve">“boobies” </w:t>
      </w:r>
      <w:r w:rsidR="00203ACC">
        <w:rPr>
          <w:sz w:val="28"/>
        </w:rPr>
        <w:t>in the context of the phrase,</w:t>
      </w:r>
      <w:r w:rsidR="006C03C4">
        <w:rPr>
          <w:sz w:val="28"/>
        </w:rPr>
        <w:t xml:space="preserve"> </w:t>
      </w:r>
      <w:r w:rsidR="0064161F">
        <w:rPr>
          <w:sz w:val="28"/>
        </w:rPr>
        <w:t>“I [heart]</w:t>
      </w:r>
      <w:r w:rsidR="000D4D4E">
        <w:rPr>
          <w:sz w:val="28"/>
        </w:rPr>
        <w:t xml:space="preserve"> boobies</w:t>
      </w:r>
      <w:r w:rsidR="00203ACC">
        <w:rPr>
          <w:sz w:val="28"/>
        </w:rPr>
        <w:t>,</w:t>
      </w:r>
      <w:r w:rsidR="0064161F">
        <w:rPr>
          <w:sz w:val="28"/>
        </w:rPr>
        <w:t>”</w:t>
      </w:r>
      <w:r w:rsidR="006C03C4">
        <w:rPr>
          <w:sz w:val="28"/>
        </w:rPr>
        <w:t xml:space="preserve"> </w:t>
      </w:r>
      <w:r w:rsidR="001A3E63">
        <w:rPr>
          <w:sz w:val="28"/>
        </w:rPr>
        <w:t>cannot constitute offensive speech</w:t>
      </w:r>
      <w:r w:rsidR="000D4D4E">
        <w:rPr>
          <w:sz w:val="28"/>
        </w:rPr>
        <w:t xml:space="preserve">. </w:t>
      </w:r>
      <w:r w:rsidR="001A3E63">
        <w:rPr>
          <w:sz w:val="28"/>
        </w:rPr>
        <w:t xml:space="preserve">“I [heart]” phrases are popular </w:t>
      </w:r>
      <w:r w:rsidR="004F34C3">
        <w:rPr>
          <w:sz w:val="28"/>
        </w:rPr>
        <w:t>messages of affinity</w:t>
      </w:r>
      <w:r w:rsidR="001A3E63">
        <w:rPr>
          <w:sz w:val="28"/>
        </w:rPr>
        <w:t xml:space="preserve">, for example “I [heart] New York.” </w:t>
      </w:r>
      <w:r w:rsidR="00273919">
        <w:rPr>
          <w:sz w:val="28"/>
        </w:rPr>
        <w:t>These phrases are well-known advertising statements</w:t>
      </w:r>
      <w:r w:rsidR="00EE3748">
        <w:rPr>
          <w:sz w:val="28"/>
        </w:rPr>
        <w:t xml:space="preserve"> and hold no offensive </w:t>
      </w:r>
      <w:r w:rsidR="00AD59C9">
        <w:rPr>
          <w:sz w:val="28"/>
        </w:rPr>
        <w:t>associations</w:t>
      </w:r>
      <w:r w:rsidR="00EE3748">
        <w:rPr>
          <w:sz w:val="28"/>
        </w:rPr>
        <w:t>.</w:t>
      </w:r>
      <w:r w:rsidR="00273919">
        <w:rPr>
          <w:sz w:val="28"/>
        </w:rPr>
        <w:t xml:space="preserve"> </w:t>
      </w:r>
      <w:r w:rsidR="00861E07">
        <w:rPr>
          <w:sz w:val="28"/>
        </w:rPr>
        <w:t xml:space="preserve">Therefore, Charles’s haircut represents a well-known phrase </w:t>
      </w:r>
      <w:r w:rsidR="006A6DB8">
        <w:rPr>
          <w:sz w:val="28"/>
        </w:rPr>
        <w:t>that does not have an offensive, vulgar, or sexual connotation.</w:t>
      </w:r>
    </w:p>
    <w:p w14:paraId="3EA71CE1" w14:textId="77777777" w:rsidR="00DB6946" w:rsidRDefault="007C4BB4" w:rsidP="007C4BB4">
      <w:pPr>
        <w:spacing w:line="480" w:lineRule="auto"/>
        <w:ind w:firstLine="720"/>
        <w:rPr>
          <w:sz w:val="28"/>
        </w:rPr>
      </w:pPr>
      <w:r>
        <w:rPr>
          <w:sz w:val="28"/>
        </w:rPr>
        <w:t xml:space="preserve">Furthermore, one recent district court case presents </w:t>
      </w:r>
      <w:r w:rsidR="008F5EC6">
        <w:rPr>
          <w:sz w:val="28"/>
        </w:rPr>
        <w:t xml:space="preserve">persuasive reasoning that </w:t>
      </w:r>
      <w:r>
        <w:rPr>
          <w:sz w:val="28"/>
        </w:rPr>
        <w:t xml:space="preserve">the phrase “I [heart] boobies” </w:t>
      </w:r>
      <w:r w:rsidR="008F5EC6">
        <w:rPr>
          <w:sz w:val="28"/>
        </w:rPr>
        <w:t>does not constitute</w:t>
      </w:r>
      <w:r>
        <w:rPr>
          <w:sz w:val="28"/>
        </w:rPr>
        <w:t xml:space="preserve"> an offensively lewd or vulgar speech. In </w:t>
      </w:r>
      <w:r>
        <w:rPr>
          <w:i/>
          <w:sz w:val="28"/>
        </w:rPr>
        <w:t>B.H. v. Easton Area School</w:t>
      </w:r>
      <w:r w:rsidRPr="00A457DD">
        <w:rPr>
          <w:i/>
          <w:sz w:val="28"/>
        </w:rPr>
        <w:t xml:space="preserve"> Dis</w:t>
      </w:r>
      <w:r>
        <w:rPr>
          <w:i/>
          <w:sz w:val="28"/>
        </w:rPr>
        <w:t>trict</w:t>
      </w:r>
      <w:r>
        <w:rPr>
          <w:sz w:val="28"/>
        </w:rPr>
        <w:t>,</w:t>
      </w:r>
      <w:r w:rsidRPr="0062530F">
        <w:rPr>
          <w:sz w:val="28"/>
        </w:rPr>
        <w:t xml:space="preserve"> </w:t>
      </w:r>
      <w:r>
        <w:rPr>
          <w:sz w:val="28"/>
        </w:rPr>
        <w:t xml:space="preserve">the court applied the </w:t>
      </w:r>
      <w:r w:rsidRPr="00982E22">
        <w:rPr>
          <w:i/>
          <w:sz w:val="28"/>
        </w:rPr>
        <w:t>Fraser</w:t>
      </w:r>
      <w:r>
        <w:rPr>
          <w:sz w:val="28"/>
        </w:rPr>
        <w:t xml:space="preserve"> rule to conclude that any use of the word “boobies” is not vulgar and cannot be banned. </w:t>
      </w:r>
      <w:r w:rsidR="006813BE">
        <w:rPr>
          <w:sz w:val="28"/>
        </w:rPr>
        <w:t>No. 10-6283</w:t>
      </w:r>
      <w:r w:rsidR="008F1C37">
        <w:rPr>
          <w:sz w:val="28"/>
        </w:rPr>
        <w:t>,</w:t>
      </w:r>
      <w:r w:rsidR="006813BE">
        <w:rPr>
          <w:sz w:val="28"/>
        </w:rPr>
        <w:t xml:space="preserve"> </w:t>
      </w:r>
      <w:r w:rsidR="00EC511A">
        <w:rPr>
          <w:sz w:val="28"/>
        </w:rPr>
        <w:t xml:space="preserve">2011 U.S. Dist. LEXIS 39483, *43 (E.D. Pa. 2011). </w:t>
      </w:r>
    </w:p>
    <w:p w14:paraId="2C0BBC74" w14:textId="77777777" w:rsidR="007C4BB4" w:rsidRDefault="007C4BB4" w:rsidP="00DB6946">
      <w:pPr>
        <w:spacing w:line="480" w:lineRule="auto"/>
        <w:ind w:firstLine="720"/>
        <w:rPr>
          <w:sz w:val="28"/>
        </w:rPr>
      </w:pPr>
      <w:r>
        <w:rPr>
          <w:sz w:val="28"/>
        </w:rPr>
        <w:t xml:space="preserve">In </w:t>
      </w:r>
      <w:r>
        <w:rPr>
          <w:i/>
          <w:sz w:val="28"/>
        </w:rPr>
        <w:t>Easton</w:t>
      </w:r>
      <w:r>
        <w:rPr>
          <w:sz w:val="28"/>
        </w:rPr>
        <w:t xml:space="preserve">, students were wearing breast cancer awareness bracelets that displayed the same “I [heart] boobies” phrase as Charles’s haircut. </w:t>
      </w:r>
      <w:r>
        <w:rPr>
          <w:i/>
          <w:sz w:val="28"/>
        </w:rPr>
        <w:t>Id.</w:t>
      </w:r>
      <w:r>
        <w:rPr>
          <w:sz w:val="28"/>
        </w:rPr>
        <w:t xml:space="preserve"> at </w:t>
      </w:r>
      <w:r w:rsidR="00A308DC">
        <w:rPr>
          <w:sz w:val="28"/>
        </w:rPr>
        <w:t>*</w:t>
      </w:r>
      <w:r w:rsidR="006422F5">
        <w:rPr>
          <w:sz w:val="28"/>
        </w:rPr>
        <w:t xml:space="preserve">1. </w:t>
      </w:r>
      <w:r w:rsidR="0008002B">
        <w:rPr>
          <w:sz w:val="28"/>
        </w:rPr>
        <w:t xml:space="preserve">There is a slight difference between the </w:t>
      </w:r>
      <w:r w:rsidR="0066638C">
        <w:rPr>
          <w:sz w:val="28"/>
        </w:rPr>
        <w:t>bracelets</w:t>
      </w:r>
      <w:r w:rsidR="0008002B">
        <w:rPr>
          <w:sz w:val="28"/>
        </w:rPr>
        <w:t xml:space="preserve"> in </w:t>
      </w:r>
      <w:r w:rsidR="0008002B" w:rsidRPr="0008002B">
        <w:rPr>
          <w:i/>
          <w:sz w:val="28"/>
        </w:rPr>
        <w:t>Easton</w:t>
      </w:r>
      <w:r w:rsidR="0008002B">
        <w:rPr>
          <w:sz w:val="28"/>
        </w:rPr>
        <w:t xml:space="preserve"> and</w:t>
      </w:r>
      <w:r w:rsidR="0066638C">
        <w:rPr>
          <w:sz w:val="28"/>
        </w:rPr>
        <w:t xml:space="preserve"> the haircut</w:t>
      </w:r>
      <w:r w:rsidR="0008002B">
        <w:rPr>
          <w:sz w:val="28"/>
        </w:rPr>
        <w:t xml:space="preserve"> in this case, however. </w:t>
      </w:r>
      <w:r w:rsidR="00901DDD">
        <w:rPr>
          <w:sz w:val="28"/>
        </w:rPr>
        <w:t>T</w:t>
      </w:r>
      <w:r w:rsidR="00185101">
        <w:rPr>
          <w:sz w:val="28"/>
        </w:rPr>
        <w:t>he</w:t>
      </w:r>
      <w:r w:rsidR="003F4C73">
        <w:rPr>
          <w:sz w:val="28"/>
        </w:rPr>
        <w:t xml:space="preserve"> </w:t>
      </w:r>
      <w:r w:rsidR="0066638C">
        <w:rPr>
          <w:sz w:val="28"/>
        </w:rPr>
        <w:t>bracelet</w:t>
      </w:r>
      <w:r w:rsidR="00185101">
        <w:rPr>
          <w:sz w:val="28"/>
        </w:rPr>
        <w:t>s</w:t>
      </w:r>
      <w:r w:rsidR="00901DDD">
        <w:rPr>
          <w:sz w:val="28"/>
        </w:rPr>
        <w:t xml:space="preserve"> include</w:t>
      </w:r>
      <w:r w:rsidR="00185101">
        <w:rPr>
          <w:sz w:val="28"/>
        </w:rPr>
        <w:t xml:space="preserve"> the</w:t>
      </w:r>
      <w:r w:rsidR="003F4C73">
        <w:rPr>
          <w:sz w:val="28"/>
        </w:rPr>
        <w:t xml:space="preserve"> Foundation’s name. </w:t>
      </w:r>
      <w:r w:rsidR="003F4C73" w:rsidRPr="003F4C73">
        <w:rPr>
          <w:i/>
          <w:sz w:val="28"/>
        </w:rPr>
        <w:t>Id</w:t>
      </w:r>
      <w:r w:rsidR="003F4C73">
        <w:rPr>
          <w:sz w:val="28"/>
        </w:rPr>
        <w:t xml:space="preserve">. at *38. While Charles’s haircut </w:t>
      </w:r>
      <w:r w:rsidR="00901DDD">
        <w:rPr>
          <w:sz w:val="28"/>
        </w:rPr>
        <w:t>omits</w:t>
      </w:r>
      <w:r w:rsidR="003F4C73">
        <w:rPr>
          <w:sz w:val="28"/>
        </w:rPr>
        <w:t xml:space="preserve"> the Foundation</w:t>
      </w:r>
      <w:r w:rsidR="00901DDD">
        <w:rPr>
          <w:sz w:val="28"/>
        </w:rPr>
        <w:t>’s name</w:t>
      </w:r>
      <w:r w:rsidR="003F4C73">
        <w:rPr>
          <w:sz w:val="28"/>
        </w:rPr>
        <w:t xml:space="preserve">, it is still within the context of the Foundation’s legitimate and national campaign. </w:t>
      </w:r>
      <w:r w:rsidR="003F4C73" w:rsidRPr="003F4C73">
        <w:rPr>
          <w:i/>
          <w:sz w:val="28"/>
        </w:rPr>
        <w:t>See id</w:t>
      </w:r>
      <w:r w:rsidR="003F4C73">
        <w:rPr>
          <w:sz w:val="28"/>
        </w:rPr>
        <w:t xml:space="preserve">. </w:t>
      </w:r>
      <w:r w:rsidR="003C7B44">
        <w:rPr>
          <w:sz w:val="28"/>
        </w:rPr>
        <w:t xml:space="preserve">Similar to the bracelets, </w:t>
      </w:r>
      <w:r>
        <w:rPr>
          <w:sz w:val="28"/>
        </w:rPr>
        <w:t>Charles</w:t>
      </w:r>
      <w:r w:rsidR="003C7B44">
        <w:rPr>
          <w:sz w:val="28"/>
        </w:rPr>
        <w:t>’s haircut was meant to be a conversation starter to encourage breast cancer discussion</w:t>
      </w:r>
      <w:r>
        <w:rPr>
          <w:sz w:val="28"/>
        </w:rPr>
        <w:t xml:space="preserve">. </w:t>
      </w:r>
      <w:r w:rsidR="003C7B44" w:rsidRPr="003C7B44">
        <w:rPr>
          <w:i/>
          <w:sz w:val="28"/>
        </w:rPr>
        <w:t>See id</w:t>
      </w:r>
      <w:r w:rsidR="003C7B44">
        <w:rPr>
          <w:sz w:val="28"/>
        </w:rPr>
        <w:t xml:space="preserve">. at *8. </w:t>
      </w:r>
      <w:r w:rsidR="007B4EDA">
        <w:rPr>
          <w:sz w:val="28"/>
        </w:rPr>
        <w:t>Additionally, t</w:t>
      </w:r>
      <w:r w:rsidR="00A36D42">
        <w:rPr>
          <w:sz w:val="28"/>
        </w:rPr>
        <w:t xml:space="preserve">he haircut furthers the Foundation’s goal </w:t>
      </w:r>
      <w:r w:rsidR="0066638C">
        <w:rPr>
          <w:sz w:val="28"/>
        </w:rPr>
        <w:t>o</w:t>
      </w:r>
      <w:r w:rsidR="00A36D42">
        <w:rPr>
          <w:sz w:val="28"/>
        </w:rPr>
        <w:t>f reducing</w:t>
      </w:r>
      <w:r w:rsidR="0066638C">
        <w:rPr>
          <w:sz w:val="28"/>
        </w:rPr>
        <w:t xml:space="preserve"> the stigma and help</w:t>
      </w:r>
      <w:r w:rsidR="00A36D42">
        <w:rPr>
          <w:sz w:val="28"/>
        </w:rPr>
        <w:t>ing young</w:t>
      </w:r>
      <w:r w:rsidR="0066638C">
        <w:rPr>
          <w:sz w:val="28"/>
        </w:rPr>
        <w:t xml:space="preserve"> women talk ope</w:t>
      </w:r>
      <w:r w:rsidR="00A36D42">
        <w:rPr>
          <w:sz w:val="28"/>
        </w:rPr>
        <w:t>nly and without embarrassment.</w:t>
      </w:r>
      <w:r w:rsidR="0066638C">
        <w:rPr>
          <w:sz w:val="28"/>
        </w:rPr>
        <w:t xml:space="preserve"> </w:t>
      </w:r>
      <w:r w:rsidR="00A36D42">
        <w:rPr>
          <w:i/>
          <w:sz w:val="28"/>
        </w:rPr>
        <w:t>See i</w:t>
      </w:r>
      <w:r w:rsidR="0066638C" w:rsidRPr="00660871">
        <w:rPr>
          <w:i/>
          <w:sz w:val="28"/>
        </w:rPr>
        <w:t>d</w:t>
      </w:r>
      <w:r w:rsidR="0066638C">
        <w:rPr>
          <w:sz w:val="28"/>
        </w:rPr>
        <w:t>. at *7.</w:t>
      </w:r>
    </w:p>
    <w:p w14:paraId="59498A60" w14:textId="77777777" w:rsidR="007C4BB4" w:rsidRDefault="007C4BB4" w:rsidP="007C4BB4">
      <w:pPr>
        <w:spacing w:line="480" w:lineRule="auto"/>
        <w:ind w:firstLine="720"/>
        <w:rPr>
          <w:sz w:val="28"/>
        </w:rPr>
      </w:pPr>
      <w:r>
        <w:rPr>
          <w:sz w:val="28"/>
        </w:rPr>
        <w:t xml:space="preserve">In accordance with the </w:t>
      </w:r>
      <w:r w:rsidRPr="00E448E6">
        <w:rPr>
          <w:i/>
          <w:sz w:val="28"/>
        </w:rPr>
        <w:t>Fraser</w:t>
      </w:r>
      <w:r>
        <w:rPr>
          <w:sz w:val="28"/>
        </w:rPr>
        <w:t xml:space="preserve"> standard and other persuasive cases, Charles Brown’s haircut cannot be considered offensively lewd or vulgar. </w:t>
      </w:r>
      <w:r w:rsidR="008E63F8">
        <w:rPr>
          <w:sz w:val="28"/>
        </w:rPr>
        <w:t>Neither t</w:t>
      </w:r>
      <w:r w:rsidR="00416E26">
        <w:rPr>
          <w:sz w:val="28"/>
        </w:rPr>
        <w:t xml:space="preserve">he phrase “I [heart] boobies” </w:t>
      </w:r>
      <w:r w:rsidR="00D27CDD">
        <w:rPr>
          <w:sz w:val="28"/>
        </w:rPr>
        <w:t xml:space="preserve">nor “boobies” contain </w:t>
      </w:r>
      <w:r w:rsidR="00416E26">
        <w:rPr>
          <w:sz w:val="28"/>
        </w:rPr>
        <w:t>sexual, offensive, or vulgar association</w:t>
      </w:r>
      <w:r w:rsidR="00062DDA">
        <w:rPr>
          <w:sz w:val="28"/>
        </w:rPr>
        <w:t>s</w:t>
      </w:r>
      <w:r w:rsidR="00416E26">
        <w:rPr>
          <w:sz w:val="28"/>
        </w:rPr>
        <w:t xml:space="preserve">. </w:t>
      </w:r>
      <w:r w:rsidR="000459BB">
        <w:rPr>
          <w:sz w:val="28"/>
        </w:rPr>
        <w:t xml:space="preserve">Moreover, </w:t>
      </w:r>
      <w:r w:rsidR="0081395C">
        <w:rPr>
          <w:sz w:val="28"/>
        </w:rPr>
        <w:t xml:space="preserve">Charles’s haircut is within the context of a national campaign </w:t>
      </w:r>
      <w:r w:rsidR="00504C1E">
        <w:rPr>
          <w:sz w:val="28"/>
        </w:rPr>
        <w:t>raising awareness for</w:t>
      </w:r>
      <w:r w:rsidR="0081395C">
        <w:rPr>
          <w:sz w:val="28"/>
        </w:rPr>
        <w:t xml:space="preserve"> breast cancer in young women. </w:t>
      </w:r>
      <w:r>
        <w:rPr>
          <w:sz w:val="28"/>
        </w:rPr>
        <w:t xml:space="preserve">Therefore, </w:t>
      </w:r>
      <w:r w:rsidR="007B5F34">
        <w:rPr>
          <w:sz w:val="28"/>
        </w:rPr>
        <w:t>t</w:t>
      </w:r>
      <w:r w:rsidR="00D65DAA">
        <w:rPr>
          <w:sz w:val="28"/>
        </w:rPr>
        <w:t>he School District</w:t>
      </w:r>
      <w:r>
        <w:rPr>
          <w:sz w:val="28"/>
        </w:rPr>
        <w:t xml:space="preserve"> </w:t>
      </w:r>
      <w:r w:rsidR="00890877">
        <w:rPr>
          <w:sz w:val="28"/>
        </w:rPr>
        <w:t>violated Charles’s</w:t>
      </w:r>
      <w:r>
        <w:rPr>
          <w:sz w:val="28"/>
        </w:rPr>
        <w:t xml:space="preserve"> First Amendment rights </w:t>
      </w:r>
      <w:r w:rsidR="00890877">
        <w:rPr>
          <w:sz w:val="28"/>
        </w:rPr>
        <w:t>when it disciplined Charles for his haircut</w:t>
      </w:r>
      <w:r>
        <w:rPr>
          <w:sz w:val="28"/>
        </w:rPr>
        <w:t>.</w:t>
      </w:r>
    </w:p>
    <w:p w14:paraId="754E75B7" w14:textId="77777777" w:rsidR="007C4BB4" w:rsidRDefault="007C4BB4" w:rsidP="007C4BB4">
      <w:pPr>
        <w:rPr>
          <w:sz w:val="28"/>
        </w:rPr>
      </w:pPr>
    </w:p>
    <w:p w14:paraId="5E06DC73" w14:textId="77777777" w:rsidR="007C4BB4" w:rsidRDefault="007C4BB4" w:rsidP="007C4BB4">
      <w:pPr>
        <w:ind w:firstLine="720"/>
        <w:rPr>
          <w:b/>
          <w:sz w:val="28"/>
          <w:u w:val="single"/>
        </w:rPr>
      </w:pPr>
      <w:r>
        <w:rPr>
          <w:b/>
          <w:sz w:val="28"/>
          <w:u w:val="single"/>
        </w:rPr>
        <w:t>B</w:t>
      </w:r>
      <w:r w:rsidRPr="007021DF">
        <w:rPr>
          <w:b/>
          <w:sz w:val="28"/>
          <w:u w:val="single"/>
        </w:rPr>
        <w:t xml:space="preserve">.  Charles Brown’s </w:t>
      </w:r>
      <w:r>
        <w:rPr>
          <w:b/>
          <w:sz w:val="28"/>
          <w:u w:val="single"/>
        </w:rPr>
        <w:t>haircu</w:t>
      </w:r>
      <w:r w:rsidR="00C8554E">
        <w:rPr>
          <w:b/>
          <w:sz w:val="28"/>
          <w:u w:val="single"/>
        </w:rPr>
        <w:t>t did not lead to, or give the S</w:t>
      </w:r>
      <w:r>
        <w:rPr>
          <w:b/>
          <w:sz w:val="28"/>
          <w:u w:val="single"/>
        </w:rPr>
        <w:t xml:space="preserve">chool </w:t>
      </w:r>
      <w:r w:rsidR="00C8554E">
        <w:rPr>
          <w:b/>
          <w:sz w:val="28"/>
          <w:u w:val="single"/>
        </w:rPr>
        <w:t xml:space="preserve">District </w:t>
      </w:r>
      <w:r>
        <w:rPr>
          <w:b/>
          <w:sz w:val="28"/>
          <w:u w:val="single"/>
        </w:rPr>
        <w:t xml:space="preserve">reason to foresee, a </w:t>
      </w:r>
      <w:r w:rsidRPr="007021DF">
        <w:rPr>
          <w:b/>
          <w:sz w:val="28"/>
          <w:u w:val="single"/>
        </w:rPr>
        <w:t>substantial disruption or material interference with school activities.</w:t>
      </w:r>
    </w:p>
    <w:p w14:paraId="48440211" w14:textId="77777777" w:rsidR="007C4BB4" w:rsidRDefault="007C4BB4" w:rsidP="007C4BB4">
      <w:pPr>
        <w:ind w:firstLine="720"/>
        <w:rPr>
          <w:sz w:val="28"/>
        </w:rPr>
      </w:pPr>
    </w:p>
    <w:p w14:paraId="74101B4B" w14:textId="77777777" w:rsidR="007C4BB4" w:rsidRDefault="007C4BB4" w:rsidP="007C4BB4">
      <w:pPr>
        <w:spacing w:line="480" w:lineRule="auto"/>
        <w:rPr>
          <w:sz w:val="28"/>
        </w:rPr>
      </w:pPr>
      <w:r>
        <w:rPr>
          <w:sz w:val="28"/>
        </w:rPr>
        <w:tab/>
        <w:t>Even if a student’s speech is not offensively lewd or indecent, school authorities may still be able to sanction the student’s speech</w:t>
      </w:r>
      <w:r w:rsidR="008C4138">
        <w:rPr>
          <w:sz w:val="28"/>
        </w:rPr>
        <w:t xml:space="preserve">. However, the </w:t>
      </w:r>
      <w:r w:rsidR="00B92618">
        <w:rPr>
          <w:sz w:val="28"/>
        </w:rPr>
        <w:t xml:space="preserve">school may only discipline a student for his or her </w:t>
      </w:r>
      <w:r w:rsidR="008C4138">
        <w:rPr>
          <w:sz w:val="28"/>
        </w:rPr>
        <w:t xml:space="preserve">speech </w:t>
      </w:r>
      <w:r w:rsidR="00B92618">
        <w:rPr>
          <w:sz w:val="28"/>
        </w:rPr>
        <w:t>if the speech</w:t>
      </w:r>
      <w:r w:rsidR="008C4138">
        <w:rPr>
          <w:sz w:val="28"/>
        </w:rPr>
        <w:t xml:space="preserve"> </w:t>
      </w:r>
      <w:r w:rsidR="00C5766B">
        <w:rPr>
          <w:sz w:val="28"/>
        </w:rPr>
        <w:t xml:space="preserve">either </w:t>
      </w:r>
      <w:r w:rsidR="00524694">
        <w:rPr>
          <w:sz w:val="28"/>
        </w:rPr>
        <w:t>result</w:t>
      </w:r>
      <w:r w:rsidR="00B92618">
        <w:rPr>
          <w:sz w:val="28"/>
        </w:rPr>
        <w:t>s</w:t>
      </w:r>
      <w:r w:rsidR="00524694">
        <w:rPr>
          <w:sz w:val="28"/>
        </w:rPr>
        <w:t xml:space="preserve"> in a </w:t>
      </w:r>
      <w:r>
        <w:rPr>
          <w:sz w:val="28"/>
        </w:rPr>
        <w:t>mater</w:t>
      </w:r>
      <w:r w:rsidR="00524694">
        <w:rPr>
          <w:sz w:val="28"/>
        </w:rPr>
        <w:t>ial and substantial</w:t>
      </w:r>
      <w:r w:rsidR="00C5766B">
        <w:rPr>
          <w:sz w:val="28"/>
        </w:rPr>
        <w:t xml:space="preserve"> disrupt</w:t>
      </w:r>
      <w:r w:rsidR="00524694">
        <w:rPr>
          <w:sz w:val="28"/>
        </w:rPr>
        <w:t>ion of</w:t>
      </w:r>
      <w:r>
        <w:rPr>
          <w:sz w:val="28"/>
        </w:rPr>
        <w:t xml:space="preserve"> school activities </w:t>
      </w:r>
      <w:r w:rsidR="00AF6239">
        <w:rPr>
          <w:sz w:val="28"/>
        </w:rPr>
        <w:t>or reasonably le</w:t>
      </w:r>
      <w:r w:rsidR="00C5766B">
        <w:rPr>
          <w:sz w:val="28"/>
        </w:rPr>
        <w:t>a</w:t>
      </w:r>
      <w:r w:rsidR="00AF6239">
        <w:rPr>
          <w:sz w:val="28"/>
        </w:rPr>
        <w:t>d</w:t>
      </w:r>
      <w:r w:rsidR="00B92618">
        <w:rPr>
          <w:sz w:val="28"/>
        </w:rPr>
        <w:t>s</w:t>
      </w:r>
      <w:r w:rsidR="00AF6239">
        <w:rPr>
          <w:sz w:val="28"/>
        </w:rPr>
        <w:t xml:space="preserve"> the school to forecast a substantial disruption</w:t>
      </w:r>
      <w:r>
        <w:rPr>
          <w:sz w:val="28"/>
        </w:rPr>
        <w:t xml:space="preserve">. </w:t>
      </w:r>
      <w:r>
        <w:rPr>
          <w:i/>
          <w:sz w:val="28"/>
        </w:rPr>
        <w:t>Tinker</w:t>
      </w:r>
      <w:r>
        <w:rPr>
          <w:sz w:val="28"/>
        </w:rPr>
        <w:t xml:space="preserve">, 393 U.S. at 513. School authorities must meet a high standard of presenting enough evidence to justify that the prohibition of a particular expression of speech is more than a mere desire to avoid the discomfort that accompanies an unpopular view. </w:t>
      </w:r>
      <w:r>
        <w:rPr>
          <w:i/>
          <w:sz w:val="28"/>
        </w:rPr>
        <w:t>Id.</w:t>
      </w:r>
      <w:r>
        <w:rPr>
          <w:sz w:val="28"/>
        </w:rPr>
        <w:t xml:space="preserve"> at 509. In </w:t>
      </w:r>
      <w:r w:rsidRPr="00193D60">
        <w:rPr>
          <w:i/>
          <w:sz w:val="28"/>
        </w:rPr>
        <w:t>Tinker</w:t>
      </w:r>
      <w:r>
        <w:rPr>
          <w:sz w:val="28"/>
        </w:rPr>
        <w:t xml:space="preserve">, the Court found that there was no evidence that the students’ armbands interfered with the school or the rights of other students. </w:t>
      </w:r>
      <w:r>
        <w:rPr>
          <w:i/>
          <w:sz w:val="28"/>
        </w:rPr>
        <w:t>Id</w:t>
      </w:r>
      <w:r>
        <w:rPr>
          <w:sz w:val="28"/>
        </w:rPr>
        <w:t xml:space="preserve">. at 508. The Court noted that no disturbances or disorders occurred on the school premises. </w:t>
      </w:r>
      <w:r w:rsidRPr="00315286">
        <w:rPr>
          <w:i/>
          <w:sz w:val="28"/>
        </w:rPr>
        <w:t>Id</w:t>
      </w:r>
      <w:r>
        <w:rPr>
          <w:sz w:val="28"/>
        </w:rPr>
        <w:t>. at 514.</w:t>
      </w:r>
    </w:p>
    <w:p w14:paraId="28F3F346" w14:textId="77777777" w:rsidR="007C4BB4" w:rsidRDefault="007C4BB4" w:rsidP="007C4BB4">
      <w:pPr>
        <w:spacing w:line="480" w:lineRule="auto"/>
        <w:rPr>
          <w:sz w:val="28"/>
        </w:rPr>
      </w:pPr>
      <w:r>
        <w:rPr>
          <w:sz w:val="28"/>
        </w:rPr>
        <w:tab/>
        <w:t xml:space="preserve">Unlike </w:t>
      </w:r>
      <w:r w:rsidRPr="00C23778">
        <w:rPr>
          <w:i/>
          <w:sz w:val="28"/>
        </w:rPr>
        <w:t>Tinker</w:t>
      </w:r>
      <w:r>
        <w:rPr>
          <w:sz w:val="28"/>
        </w:rPr>
        <w:t xml:space="preserve">, </w:t>
      </w:r>
      <w:r w:rsidR="003A7696">
        <w:rPr>
          <w:sz w:val="28"/>
        </w:rPr>
        <w:t xml:space="preserve">on the same day Charles first appeared with his haircut, </w:t>
      </w:r>
      <w:r>
        <w:rPr>
          <w:sz w:val="28"/>
        </w:rPr>
        <w:t xml:space="preserve">a small incident occurred at Peanutsberg Junior High School. </w:t>
      </w:r>
      <w:r w:rsidR="00645FB2">
        <w:rPr>
          <w:sz w:val="28"/>
        </w:rPr>
        <w:t>At lunch</w:t>
      </w:r>
      <w:r>
        <w:rPr>
          <w:sz w:val="28"/>
        </w:rPr>
        <w:t xml:space="preserve">, two male students grabbed </w:t>
      </w:r>
      <w:r w:rsidR="00E4075A">
        <w:rPr>
          <w:sz w:val="28"/>
        </w:rPr>
        <w:t xml:space="preserve">a </w:t>
      </w:r>
      <w:r>
        <w:rPr>
          <w:sz w:val="28"/>
        </w:rPr>
        <w:t>fem</w:t>
      </w:r>
      <w:r w:rsidR="00E4075A">
        <w:rPr>
          <w:sz w:val="28"/>
        </w:rPr>
        <w:t>ale student’s</w:t>
      </w:r>
      <w:r>
        <w:rPr>
          <w:sz w:val="28"/>
        </w:rPr>
        <w:t xml:space="preserve"> breasts and chanted, “I love boobies.” </w:t>
      </w:r>
      <w:r w:rsidR="00681811">
        <w:rPr>
          <w:sz w:val="28"/>
        </w:rPr>
        <w:t>However, t</w:t>
      </w:r>
      <w:r w:rsidR="00CF5C03">
        <w:rPr>
          <w:sz w:val="28"/>
        </w:rPr>
        <w:t xml:space="preserve">his </w:t>
      </w:r>
      <w:r w:rsidR="00075ED0">
        <w:rPr>
          <w:sz w:val="28"/>
        </w:rPr>
        <w:t>incident</w:t>
      </w:r>
      <w:r w:rsidR="00681811">
        <w:rPr>
          <w:sz w:val="28"/>
        </w:rPr>
        <w:t xml:space="preserve"> did</w:t>
      </w:r>
      <w:r>
        <w:rPr>
          <w:sz w:val="28"/>
        </w:rPr>
        <w:t xml:space="preserve"> not classify as</w:t>
      </w:r>
      <w:r w:rsidR="00E44E6B">
        <w:rPr>
          <w:sz w:val="28"/>
        </w:rPr>
        <w:t xml:space="preserve"> a</w:t>
      </w:r>
      <w:r>
        <w:rPr>
          <w:sz w:val="28"/>
        </w:rPr>
        <w:t xml:space="preserve"> “material” or “substantial” disturbance</w:t>
      </w:r>
      <w:r w:rsidR="00E44E6B">
        <w:rPr>
          <w:sz w:val="28"/>
        </w:rPr>
        <w:t>.</w:t>
      </w:r>
      <w:r>
        <w:rPr>
          <w:sz w:val="28"/>
        </w:rPr>
        <w:t xml:space="preserve"> </w:t>
      </w:r>
      <w:r w:rsidRPr="00340725">
        <w:rPr>
          <w:i/>
          <w:sz w:val="28"/>
        </w:rPr>
        <w:t>See id</w:t>
      </w:r>
      <w:r>
        <w:rPr>
          <w:sz w:val="28"/>
        </w:rPr>
        <w:t xml:space="preserve">. at 513. </w:t>
      </w:r>
      <w:r w:rsidR="006114EC">
        <w:rPr>
          <w:sz w:val="28"/>
        </w:rPr>
        <w:t>One</w:t>
      </w:r>
      <w:r>
        <w:rPr>
          <w:sz w:val="28"/>
        </w:rPr>
        <w:t xml:space="preserve"> </w:t>
      </w:r>
      <w:r w:rsidR="006114EC">
        <w:rPr>
          <w:sz w:val="28"/>
        </w:rPr>
        <w:t>incident</w:t>
      </w:r>
      <w:r>
        <w:rPr>
          <w:sz w:val="28"/>
        </w:rPr>
        <w:t xml:space="preserve"> </w:t>
      </w:r>
      <w:r w:rsidR="006114EC">
        <w:rPr>
          <w:sz w:val="28"/>
        </w:rPr>
        <w:t xml:space="preserve">does not </w:t>
      </w:r>
      <w:r w:rsidR="00421B37">
        <w:rPr>
          <w:sz w:val="28"/>
        </w:rPr>
        <w:t>satisfy</w:t>
      </w:r>
      <w:r>
        <w:rPr>
          <w:sz w:val="28"/>
        </w:rPr>
        <w:t xml:space="preserve"> </w:t>
      </w:r>
      <w:r w:rsidR="00645007">
        <w:rPr>
          <w:sz w:val="28"/>
        </w:rPr>
        <w:t xml:space="preserve">the high </w:t>
      </w:r>
      <w:r w:rsidR="00C86918">
        <w:rPr>
          <w:sz w:val="28"/>
        </w:rPr>
        <w:t>benchmark</w:t>
      </w:r>
      <w:r w:rsidR="00645007">
        <w:rPr>
          <w:sz w:val="28"/>
        </w:rPr>
        <w:t xml:space="preserve"> of a “substantial</w:t>
      </w:r>
      <w:r>
        <w:rPr>
          <w:sz w:val="28"/>
        </w:rPr>
        <w:t xml:space="preserve"> </w:t>
      </w:r>
      <w:r w:rsidR="00645007">
        <w:rPr>
          <w:sz w:val="28"/>
        </w:rPr>
        <w:t>disruption”</w:t>
      </w:r>
      <w:r>
        <w:rPr>
          <w:sz w:val="28"/>
        </w:rPr>
        <w:t xml:space="preserve"> with school activities or other students. </w:t>
      </w:r>
      <w:r w:rsidRPr="00671FC0">
        <w:rPr>
          <w:i/>
          <w:sz w:val="28"/>
        </w:rPr>
        <w:t>See id</w:t>
      </w:r>
      <w:r>
        <w:rPr>
          <w:sz w:val="28"/>
        </w:rPr>
        <w:t xml:space="preserve">. </w:t>
      </w:r>
      <w:r w:rsidR="000468B3">
        <w:rPr>
          <w:sz w:val="28"/>
        </w:rPr>
        <w:t xml:space="preserve">The school was able to properly discipline the two boy students without pulling Charles into the mix. </w:t>
      </w:r>
      <w:r w:rsidR="00306AB9">
        <w:rPr>
          <w:sz w:val="28"/>
        </w:rPr>
        <w:t xml:space="preserve">Charles was not a participant in this incident. </w:t>
      </w:r>
      <w:r w:rsidR="005709CC">
        <w:rPr>
          <w:sz w:val="28"/>
        </w:rPr>
        <w:t>Charles was sitting with his friends and was not able to see the incident occur.</w:t>
      </w:r>
      <w:r w:rsidR="00344865">
        <w:rPr>
          <w:sz w:val="28"/>
        </w:rPr>
        <w:t xml:space="preserve"> Charles did not provoke the boys to commit this act. </w:t>
      </w:r>
    </w:p>
    <w:p w14:paraId="31C894FB" w14:textId="77777777" w:rsidR="007C4BB4" w:rsidRDefault="007C4BB4" w:rsidP="007C4BB4">
      <w:pPr>
        <w:spacing w:line="480" w:lineRule="auto"/>
        <w:rPr>
          <w:sz w:val="28"/>
        </w:rPr>
      </w:pPr>
      <w:r>
        <w:rPr>
          <w:sz w:val="28"/>
        </w:rPr>
        <w:tab/>
        <w:t xml:space="preserve">Again, persuasive lower court cases </w:t>
      </w:r>
      <w:r w:rsidR="0043036C">
        <w:rPr>
          <w:sz w:val="28"/>
        </w:rPr>
        <w:t>elaborate on</w:t>
      </w:r>
      <w:r>
        <w:rPr>
          <w:sz w:val="28"/>
        </w:rPr>
        <w:t xml:space="preserve"> a “mate</w:t>
      </w:r>
      <w:r w:rsidR="00AD44CC">
        <w:rPr>
          <w:sz w:val="28"/>
        </w:rPr>
        <w:t>rial and substantial disruption.</w:t>
      </w:r>
      <w:r>
        <w:rPr>
          <w:sz w:val="28"/>
        </w:rPr>
        <w:t>”</w:t>
      </w:r>
      <w:r w:rsidR="0043036C">
        <w:rPr>
          <w:sz w:val="28"/>
        </w:rPr>
        <w:t xml:space="preserve"> </w:t>
      </w:r>
      <w:r>
        <w:rPr>
          <w:sz w:val="28"/>
        </w:rPr>
        <w:t xml:space="preserve">In </w:t>
      </w:r>
      <w:r w:rsidRPr="00060C18">
        <w:rPr>
          <w:i/>
          <w:sz w:val="28"/>
        </w:rPr>
        <w:t xml:space="preserve">Nuxoll v. Indian </w:t>
      </w:r>
      <w:r>
        <w:rPr>
          <w:i/>
          <w:sz w:val="28"/>
        </w:rPr>
        <w:t>Prairie School District</w:t>
      </w:r>
      <w:r w:rsidRPr="00060C18">
        <w:rPr>
          <w:i/>
          <w:sz w:val="28"/>
        </w:rPr>
        <w:t xml:space="preserve"> # 204</w:t>
      </w:r>
      <w:r>
        <w:rPr>
          <w:sz w:val="28"/>
        </w:rPr>
        <w:t>,</w:t>
      </w:r>
      <w:r w:rsidR="001C01D9">
        <w:rPr>
          <w:sz w:val="28"/>
        </w:rPr>
        <w:t xml:space="preserve"> the court found that the meaning of “substantial disturbance” might include concerns in addition to just violence</w:t>
      </w:r>
      <w:r>
        <w:rPr>
          <w:sz w:val="28"/>
        </w:rPr>
        <w:t>.</w:t>
      </w:r>
      <w:r w:rsidR="000133B3">
        <w:rPr>
          <w:sz w:val="28"/>
        </w:rPr>
        <w:t xml:space="preserve"> 523 F.3d 668, 674 (7th Cir. 2008)</w:t>
      </w:r>
      <w:r w:rsidR="00211775">
        <w:rPr>
          <w:sz w:val="28"/>
        </w:rPr>
        <w:t xml:space="preserve"> (</w:t>
      </w:r>
      <w:r w:rsidR="004206CE">
        <w:rPr>
          <w:sz w:val="28"/>
        </w:rPr>
        <w:t xml:space="preserve">The school did not allow </w:t>
      </w:r>
      <w:r w:rsidR="007C3827">
        <w:rPr>
          <w:sz w:val="28"/>
        </w:rPr>
        <w:t>a</w:t>
      </w:r>
      <w:r w:rsidR="004206CE">
        <w:rPr>
          <w:sz w:val="28"/>
        </w:rPr>
        <w:t xml:space="preserve"> student to wear his t-shirt with the slogan, “</w:t>
      </w:r>
      <w:r w:rsidR="00F21180">
        <w:rPr>
          <w:sz w:val="28"/>
        </w:rPr>
        <w:t>Be Happy, Not Gay.</w:t>
      </w:r>
      <w:r w:rsidR="004206CE">
        <w:rPr>
          <w:sz w:val="28"/>
        </w:rPr>
        <w:t xml:space="preserve">” </w:t>
      </w:r>
      <w:r w:rsidR="00F21180">
        <w:rPr>
          <w:sz w:val="28"/>
        </w:rPr>
        <w:t>The court held that the school did not sufficiently justify its actions, and it was highly speculative that wearing the t-shirt would provoke any incidents)</w:t>
      </w:r>
      <w:r>
        <w:rPr>
          <w:sz w:val="28"/>
        </w:rPr>
        <w:t xml:space="preserve">. The court inferred from </w:t>
      </w:r>
      <w:r w:rsidR="00E74BEF">
        <w:rPr>
          <w:i/>
          <w:sz w:val="28"/>
        </w:rPr>
        <w:t>Tinker</w:t>
      </w:r>
      <w:r>
        <w:rPr>
          <w:sz w:val="28"/>
        </w:rPr>
        <w:t xml:space="preserve"> that a school can forbid speech if there is reason to think that the particular speech would decline students’ test scores, increase nonattendance, or “other symptoms of a sick school.” </w:t>
      </w:r>
      <w:r w:rsidRPr="00CB427D">
        <w:rPr>
          <w:i/>
          <w:sz w:val="28"/>
        </w:rPr>
        <w:t>Id</w:t>
      </w:r>
      <w:r>
        <w:rPr>
          <w:sz w:val="28"/>
        </w:rPr>
        <w:t>.</w:t>
      </w:r>
    </w:p>
    <w:p w14:paraId="77081EC6" w14:textId="77777777" w:rsidR="007C4BB4" w:rsidRDefault="007C4BB4" w:rsidP="007C4BB4">
      <w:pPr>
        <w:spacing w:line="480" w:lineRule="auto"/>
        <w:ind w:firstLine="720"/>
        <w:rPr>
          <w:sz w:val="28"/>
        </w:rPr>
      </w:pPr>
      <w:r>
        <w:rPr>
          <w:sz w:val="28"/>
        </w:rPr>
        <w:t xml:space="preserve">Under the </w:t>
      </w:r>
      <w:r w:rsidRPr="00F875B8">
        <w:rPr>
          <w:i/>
          <w:sz w:val="28"/>
        </w:rPr>
        <w:t>Nuxoll</w:t>
      </w:r>
      <w:r>
        <w:rPr>
          <w:sz w:val="28"/>
        </w:rPr>
        <w:t xml:space="preserve"> definition, Charles’s haircut cannot constitute a substantial disturbance or speech that a school can forbid. </w:t>
      </w:r>
      <w:r w:rsidRPr="00F875B8">
        <w:rPr>
          <w:i/>
          <w:sz w:val="28"/>
        </w:rPr>
        <w:t>See id</w:t>
      </w:r>
      <w:r>
        <w:rPr>
          <w:sz w:val="28"/>
        </w:rPr>
        <w:t xml:space="preserve">. The haircut did not lead to a reduction in students’ test scores, nonattendance, or other symptoms of a “sick school.” </w:t>
      </w:r>
      <w:r w:rsidRPr="00402784">
        <w:rPr>
          <w:i/>
          <w:sz w:val="28"/>
        </w:rPr>
        <w:t>See id</w:t>
      </w:r>
      <w:r>
        <w:rPr>
          <w:sz w:val="28"/>
        </w:rPr>
        <w:t xml:space="preserve">. </w:t>
      </w:r>
      <w:r w:rsidR="00136558">
        <w:rPr>
          <w:sz w:val="28"/>
        </w:rPr>
        <w:t>Only one</w:t>
      </w:r>
      <w:r w:rsidR="002A4C56">
        <w:rPr>
          <w:sz w:val="28"/>
        </w:rPr>
        <w:t xml:space="preserve"> incident</w:t>
      </w:r>
      <w:r>
        <w:rPr>
          <w:sz w:val="28"/>
        </w:rPr>
        <w:t xml:space="preserve"> occurred in isolation with Charles’s haircut. No substantial disruption directly materialized from the haircut.</w:t>
      </w:r>
    </w:p>
    <w:p w14:paraId="0D91779C" w14:textId="77777777" w:rsidR="007C4BB4" w:rsidRPr="00060C18" w:rsidRDefault="007C4BB4" w:rsidP="007C4BB4">
      <w:pPr>
        <w:spacing w:line="480" w:lineRule="auto"/>
        <w:ind w:firstLine="720"/>
        <w:rPr>
          <w:sz w:val="28"/>
        </w:rPr>
      </w:pPr>
      <w:r>
        <w:rPr>
          <w:sz w:val="28"/>
        </w:rPr>
        <w:t>A</w:t>
      </w:r>
      <w:r w:rsidR="001E4B98">
        <w:rPr>
          <w:sz w:val="28"/>
        </w:rPr>
        <w:t>s another example, a</w:t>
      </w:r>
      <w:r>
        <w:rPr>
          <w:sz w:val="28"/>
        </w:rPr>
        <w:t xml:space="preserve">t issue in </w:t>
      </w:r>
      <w:r w:rsidRPr="00EC4DBF">
        <w:rPr>
          <w:i/>
          <w:sz w:val="28"/>
        </w:rPr>
        <w:t xml:space="preserve">Chambers v. Babbitt </w:t>
      </w:r>
      <w:r>
        <w:rPr>
          <w:sz w:val="28"/>
        </w:rPr>
        <w:t>was whether wearing a sweatshirt with the phrase “Straight Pride” materially and substantially disrupted school activities or other students. 145 F.</w:t>
      </w:r>
      <w:r w:rsidR="00C10406">
        <w:rPr>
          <w:sz w:val="28"/>
        </w:rPr>
        <w:t xml:space="preserve"> </w:t>
      </w:r>
      <w:r>
        <w:rPr>
          <w:sz w:val="28"/>
        </w:rPr>
        <w:t>Supp.</w:t>
      </w:r>
      <w:r w:rsidR="00914F93">
        <w:rPr>
          <w:sz w:val="28"/>
        </w:rPr>
        <w:t xml:space="preserve"> </w:t>
      </w:r>
      <w:r>
        <w:rPr>
          <w:sz w:val="28"/>
        </w:rPr>
        <w:t xml:space="preserve">2d 1068, 1070 (D. Minn. 2001). </w:t>
      </w:r>
      <w:r w:rsidR="00920E05">
        <w:rPr>
          <w:sz w:val="28"/>
        </w:rPr>
        <w:t>The school cited</w:t>
      </w:r>
      <w:r>
        <w:rPr>
          <w:sz w:val="28"/>
        </w:rPr>
        <w:t xml:space="preserve"> several incidents as evidence that </w:t>
      </w:r>
      <w:r w:rsidR="00920E05">
        <w:rPr>
          <w:sz w:val="28"/>
        </w:rPr>
        <w:t>the student’s</w:t>
      </w:r>
      <w:r>
        <w:rPr>
          <w:sz w:val="28"/>
        </w:rPr>
        <w:t xml:space="preserve"> expression was a substantial disturbance. </w:t>
      </w:r>
      <w:r w:rsidRPr="002027DB">
        <w:rPr>
          <w:i/>
          <w:sz w:val="28"/>
        </w:rPr>
        <w:t>Id</w:t>
      </w:r>
      <w:r>
        <w:rPr>
          <w:sz w:val="28"/>
        </w:rPr>
        <w:t xml:space="preserve">. </w:t>
      </w:r>
      <w:r w:rsidR="004515E2">
        <w:rPr>
          <w:sz w:val="28"/>
        </w:rPr>
        <w:t>However, t</w:t>
      </w:r>
      <w:r>
        <w:rPr>
          <w:sz w:val="28"/>
        </w:rPr>
        <w:t xml:space="preserve">he court held that while incidents occurred at the school representing disturbances, </w:t>
      </w:r>
      <w:r w:rsidR="00FD3878">
        <w:rPr>
          <w:sz w:val="28"/>
        </w:rPr>
        <w:t xml:space="preserve">the school did not present evidence </w:t>
      </w:r>
      <w:r>
        <w:rPr>
          <w:sz w:val="28"/>
        </w:rPr>
        <w:t xml:space="preserve">to explain the nexus between the incidents and the threat of a disruption based on the expression of the student. </w:t>
      </w:r>
      <w:r w:rsidRPr="00DB05A1">
        <w:rPr>
          <w:i/>
          <w:sz w:val="28"/>
        </w:rPr>
        <w:t>Id</w:t>
      </w:r>
      <w:r>
        <w:rPr>
          <w:sz w:val="28"/>
        </w:rPr>
        <w:t xml:space="preserve">. at 1072.  </w:t>
      </w:r>
    </w:p>
    <w:p w14:paraId="20A661E2" w14:textId="77777777" w:rsidR="007C4BB4" w:rsidRDefault="007C4BB4" w:rsidP="007C4BB4">
      <w:pPr>
        <w:spacing w:line="480" w:lineRule="auto"/>
        <w:rPr>
          <w:sz w:val="28"/>
        </w:rPr>
      </w:pPr>
      <w:r>
        <w:rPr>
          <w:sz w:val="28"/>
        </w:rPr>
        <w:tab/>
        <w:t xml:space="preserve">Similar to </w:t>
      </w:r>
      <w:r w:rsidRPr="00D21A4A">
        <w:rPr>
          <w:i/>
          <w:sz w:val="28"/>
        </w:rPr>
        <w:t>Chambers</w:t>
      </w:r>
      <w:r>
        <w:rPr>
          <w:sz w:val="28"/>
        </w:rPr>
        <w:t xml:space="preserve">, Charles Brown’s expression did not constitute a substantial disturbance. </w:t>
      </w:r>
      <w:r w:rsidR="00294443" w:rsidRPr="00294443">
        <w:rPr>
          <w:i/>
          <w:sz w:val="28"/>
        </w:rPr>
        <w:t>See id</w:t>
      </w:r>
      <w:r w:rsidR="00294443">
        <w:rPr>
          <w:sz w:val="28"/>
        </w:rPr>
        <w:t xml:space="preserve">. </w:t>
      </w:r>
      <w:r>
        <w:rPr>
          <w:sz w:val="28"/>
        </w:rPr>
        <w:t xml:space="preserve">While events may have occurred on the same day Charles came to school with his haircut, </w:t>
      </w:r>
      <w:r w:rsidR="004459C0">
        <w:rPr>
          <w:sz w:val="28"/>
        </w:rPr>
        <w:t>the School District</w:t>
      </w:r>
      <w:r>
        <w:rPr>
          <w:sz w:val="28"/>
        </w:rPr>
        <w:t xml:space="preserve"> presents little evidence to explain</w:t>
      </w:r>
      <w:r w:rsidR="00C37494">
        <w:rPr>
          <w:sz w:val="28"/>
        </w:rPr>
        <w:t xml:space="preserve"> the nexus between the incident</w:t>
      </w:r>
      <w:r>
        <w:rPr>
          <w:sz w:val="28"/>
        </w:rPr>
        <w:t xml:space="preserve"> and the threat of a disruption. </w:t>
      </w:r>
      <w:r>
        <w:rPr>
          <w:i/>
          <w:sz w:val="28"/>
        </w:rPr>
        <w:t>See id</w:t>
      </w:r>
      <w:r>
        <w:rPr>
          <w:sz w:val="28"/>
        </w:rPr>
        <w:t xml:space="preserve">. Two male students may have grabbed </w:t>
      </w:r>
      <w:r w:rsidR="009D3A77">
        <w:rPr>
          <w:sz w:val="28"/>
        </w:rPr>
        <w:t>a female student</w:t>
      </w:r>
      <w:r w:rsidR="004D109B">
        <w:rPr>
          <w:sz w:val="28"/>
        </w:rPr>
        <w:t xml:space="preserve"> in the breasts, but </w:t>
      </w:r>
      <w:r w:rsidR="00786435">
        <w:rPr>
          <w:sz w:val="28"/>
        </w:rPr>
        <w:t xml:space="preserve">it </w:t>
      </w:r>
      <w:r>
        <w:rPr>
          <w:sz w:val="28"/>
        </w:rPr>
        <w:t>cannot be c</w:t>
      </w:r>
      <w:r w:rsidR="00786435">
        <w:rPr>
          <w:sz w:val="28"/>
        </w:rPr>
        <w:t>onclusively determined that the incident</w:t>
      </w:r>
      <w:r w:rsidR="00775777">
        <w:rPr>
          <w:sz w:val="28"/>
        </w:rPr>
        <w:t xml:space="preserve"> was</w:t>
      </w:r>
      <w:r>
        <w:rPr>
          <w:sz w:val="28"/>
        </w:rPr>
        <w:t xml:space="preserve"> in direct connection with Charles’s haircut. </w:t>
      </w:r>
      <w:r w:rsidRPr="00146F58">
        <w:rPr>
          <w:i/>
          <w:sz w:val="28"/>
        </w:rPr>
        <w:t>See</w:t>
      </w:r>
      <w:r>
        <w:rPr>
          <w:i/>
          <w:sz w:val="28"/>
        </w:rPr>
        <w:t xml:space="preserve"> id</w:t>
      </w:r>
      <w:r>
        <w:rPr>
          <w:sz w:val="28"/>
        </w:rPr>
        <w:t xml:space="preserve">. </w:t>
      </w:r>
      <w:r w:rsidR="004459C0">
        <w:rPr>
          <w:sz w:val="28"/>
        </w:rPr>
        <w:t>The School District</w:t>
      </w:r>
      <w:r>
        <w:rPr>
          <w:sz w:val="28"/>
        </w:rPr>
        <w:t xml:space="preserve"> even stated that male students at the school from time to time periodically touch and make sexual comments towards female students. </w:t>
      </w:r>
      <w:r w:rsidR="00033031">
        <w:rPr>
          <w:sz w:val="28"/>
        </w:rPr>
        <w:t>Def.’s Resp. to Pls.’ Req. 4:4-5.</w:t>
      </w:r>
    </w:p>
    <w:p w14:paraId="2A05D626" w14:textId="77777777" w:rsidR="007C4BB4" w:rsidRDefault="008F5E46" w:rsidP="007C4BB4">
      <w:pPr>
        <w:spacing w:line="480" w:lineRule="auto"/>
        <w:rPr>
          <w:sz w:val="28"/>
        </w:rPr>
      </w:pPr>
      <w:r>
        <w:rPr>
          <w:sz w:val="28"/>
        </w:rPr>
        <w:tab/>
        <w:t>Finally, t</w:t>
      </w:r>
      <w:r w:rsidR="007C4BB4">
        <w:rPr>
          <w:sz w:val="28"/>
        </w:rPr>
        <w:t xml:space="preserve">he </w:t>
      </w:r>
      <w:r w:rsidR="007C4BB4" w:rsidRPr="007B6904">
        <w:rPr>
          <w:i/>
          <w:sz w:val="28"/>
        </w:rPr>
        <w:t>Easton</w:t>
      </w:r>
      <w:r w:rsidR="007C4BB4">
        <w:rPr>
          <w:sz w:val="28"/>
        </w:rPr>
        <w:t xml:space="preserve"> Court needed to look at whether the students’ wristbands created a substantial disruption under the </w:t>
      </w:r>
      <w:r w:rsidR="007C4BB4" w:rsidRPr="007B6904">
        <w:rPr>
          <w:i/>
          <w:sz w:val="28"/>
        </w:rPr>
        <w:t>Tinker</w:t>
      </w:r>
      <w:r w:rsidR="007C4BB4">
        <w:rPr>
          <w:sz w:val="28"/>
        </w:rPr>
        <w:t xml:space="preserve"> rule. </w:t>
      </w:r>
      <w:r w:rsidR="00AA1C6D">
        <w:rPr>
          <w:sz w:val="28"/>
        </w:rPr>
        <w:t xml:space="preserve">2011 </w:t>
      </w:r>
      <w:r w:rsidR="00134C6B">
        <w:rPr>
          <w:sz w:val="28"/>
        </w:rPr>
        <w:t xml:space="preserve">LEXIS </w:t>
      </w:r>
      <w:r w:rsidR="008267A9">
        <w:rPr>
          <w:sz w:val="28"/>
        </w:rPr>
        <w:t>39483</w:t>
      </w:r>
      <w:r w:rsidR="00AA1C6D">
        <w:rPr>
          <w:sz w:val="28"/>
        </w:rPr>
        <w:t>,</w:t>
      </w:r>
      <w:r w:rsidR="007C4BB4">
        <w:rPr>
          <w:sz w:val="28"/>
        </w:rPr>
        <w:t xml:space="preserve"> at </w:t>
      </w:r>
      <w:r w:rsidR="008267A9">
        <w:rPr>
          <w:sz w:val="28"/>
        </w:rPr>
        <w:t>*</w:t>
      </w:r>
      <w:r w:rsidR="007C4BB4">
        <w:rPr>
          <w:sz w:val="28"/>
        </w:rPr>
        <w:t xml:space="preserve">13. The </w:t>
      </w:r>
      <w:r w:rsidR="007C4BB4" w:rsidRPr="00CD3B14">
        <w:rPr>
          <w:i/>
          <w:sz w:val="28"/>
        </w:rPr>
        <w:t>Easton</w:t>
      </w:r>
      <w:r w:rsidR="007C4BB4">
        <w:rPr>
          <w:sz w:val="28"/>
        </w:rPr>
        <w:t xml:space="preserve"> Court found that while there were two incidents that occurred where male students made remarks and gestures directed at female students’ breasts, these were not substantial disruptions. </w:t>
      </w:r>
      <w:r w:rsidR="007C4BB4" w:rsidRPr="003E533A">
        <w:rPr>
          <w:i/>
          <w:sz w:val="28"/>
        </w:rPr>
        <w:t>Id</w:t>
      </w:r>
      <w:r w:rsidR="007C4BB4">
        <w:rPr>
          <w:sz w:val="28"/>
        </w:rPr>
        <w:t xml:space="preserve">. Additionally, the </w:t>
      </w:r>
      <w:r w:rsidR="007C4BB4" w:rsidRPr="004307A5">
        <w:rPr>
          <w:i/>
          <w:sz w:val="28"/>
        </w:rPr>
        <w:t>Easton</w:t>
      </w:r>
      <w:r w:rsidR="007C4BB4">
        <w:rPr>
          <w:sz w:val="28"/>
        </w:rPr>
        <w:t xml:space="preserve"> Court held that “such isolated incidents are well within a school’s ability to maintain discipline and order and [do] not cause a disruption to the School’s learning environment.</w:t>
      </w:r>
      <w:r w:rsidR="00936861">
        <w:rPr>
          <w:sz w:val="28"/>
        </w:rPr>
        <w:t>”</w:t>
      </w:r>
      <w:r w:rsidR="007C4BB4">
        <w:rPr>
          <w:sz w:val="28"/>
        </w:rPr>
        <w:t xml:space="preserve"> </w:t>
      </w:r>
      <w:r w:rsidR="007C4BB4" w:rsidRPr="004307A5">
        <w:rPr>
          <w:i/>
          <w:sz w:val="28"/>
        </w:rPr>
        <w:t>Id</w:t>
      </w:r>
      <w:r w:rsidR="007C4BB4">
        <w:rPr>
          <w:sz w:val="28"/>
        </w:rPr>
        <w:t xml:space="preserve">. at </w:t>
      </w:r>
      <w:r w:rsidR="008267A9">
        <w:rPr>
          <w:sz w:val="28"/>
        </w:rPr>
        <w:t>*</w:t>
      </w:r>
      <w:r w:rsidR="007C4BB4">
        <w:rPr>
          <w:sz w:val="28"/>
        </w:rPr>
        <w:t xml:space="preserve">14. </w:t>
      </w:r>
    </w:p>
    <w:p w14:paraId="3CF52860" w14:textId="77777777" w:rsidR="007C4BB4" w:rsidRDefault="007C4BB4" w:rsidP="007C4BB4">
      <w:pPr>
        <w:spacing w:line="480" w:lineRule="auto"/>
        <w:rPr>
          <w:sz w:val="28"/>
        </w:rPr>
      </w:pPr>
      <w:r>
        <w:rPr>
          <w:sz w:val="28"/>
        </w:rPr>
        <w:tab/>
        <w:t xml:space="preserve">Almost indistinguishable to the situation in </w:t>
      </w:r>
      <w:r w:rsidRPr="005B1413">
        <w:rPr>
          <w:i/>
          <w:sz w:val="28"/>
        </w:rPr>
        <w:t>Easton</w:t>
      </w:r>
      <w:r>
        <w:rPr>
          <w:sz w:val="28"/>
        </w:rPr>
        <w:t xml:space="preserve">, an isolated event occurred after Charles went to school with his haircut where a male student acted inappropriately to a female student. </w:t>
      </w:r>
      <w:r w:rsidRPr="009F632B">
        <w:rPr>
          <w:i/>
          <w:sz w:val="28"/>
        </w:rPr>
        <w:t>See id</w:t>
      </w:r>
      <w:r>
        <w:rPr>
          <w:sz w:val="28"/>
        </w:rPr>
        <w:t xml:space="preserve">. at </w:t>
      </w:r>
      <w:r w:rsidR="00B9631D">
        <w:rPr>
          <w:sz w:val="28"/>
        </w:rPr>
        <w:t>*</w:t>
      </w:r>
      <w:r>
        <w:rPr>
          <w:sz w:val="28"/>
        </w:rPr>
        <w:t xml:space="preserve">13. As clear as in the </w:t>
      </w:r>
      <w:r w:rsidRPr="00B0139F">
        <w:rPr>
          <w:i/>
          <w:sz w:val="28"/>
        </w:rPr>
        <w:t>Easton</w:t>
      </w:r>
      <w:r>
        <w:rPr>
          <w:sz w:val="28"/>
        </w:rPr>
        <w:t xml:space="preserve"> case, Charles was not a participant in and had no connection to this event. </w:t>
      </w:r>
      <w:r w:rsidRPr="00B0139F">
        <w:rPr>
          <w:i/>
          <w:sz w:val="28"/>
        </w:rPr>
        <w:t>See id</w:t>
      </w:r>
      <w:r>
        <w:rPr>
          <w:sz w:val="28"/>
        </w:rPr>
        <w:t xml:space="preserve">. at </w:t>
      </w:r>
      <w:r w:rsidR="00B9631D">
        <w:rPr>
          <w:sz w:val="28"/>
        </w:rPr>
        <w:t>*</w:t>
      </w:r>
      <w:r>
        <w:rPr>
          <w:sz w:val="28"/>
        </w:rPr>
        <w:t xml:space="preserve">13. The incident that occurred in the cafeteria was well within the school’s ability to preserve order and discipline and did not disrupt the learning environment of the school. </w:t>
      </w:r>
      <w:r w:rsidRPr="00A620EA">
        <w:rPr>
          <w:i/>
          <w:sz w:val="28"/>
        </w:rPr>
        <w:t>See id</w:t>
      </w:r>
      <w:r>
        <w:rPr>
          <w:sz w:val="28"/>
        </w:rPr>
        <w:t xml:space="preserve">. at </w:t>
      </w:r>
      <w:r w:rsidR="00C1287E">
        <w:rPr>
          <w:sz w:val="28"/>
        </w:rPr>
        <w:t>*</w:t>
      </w:r>
      <w:r>
        <w:rPr>
          <w:sz w:val="28"/>
        </w:rPr>
        <w:t>14. The male student</w:t>
      </w:r>
      <w:r w:rsidR="00175189">
        <w:rPr>
          <w:sz w:val="28"/>
        </w:rPr>
        <w:t>s</w:t>
      </w:r>
      <w:r>
        <w:rPr>
          <w:sz w:val="28"/>
        </w:rPr>
        <w:t xml:space="preserve"> involved in the incident should be punished, not Charles. Charles has a legitimate reason for his haircut and the haircut alone cannot be considered a material and substantial disruption of the school’s learning environment. </w:t>
      </w:r>
      <w:r w:rsidRPr="00565A73">
        <w:rPr>
          <w:i/>
          <w:sz w:val="28"/>
        </w:rPr>
        <w:t>See id</w:t>
      </w:r>
      <w:r>
        <w:rPr>
          <w:sz w:val="28"/>
        </w:rPr>
        <w:t>.</w:t>
      </w:r>
    </w:p>
    <w:p w14:paraId="241ACA09" w14:textId="77777777" w:rsidR="007C4BB4" w:rsidRDefault="007C4BB4" w:rsidP="007C4BB4">
      <w:pPr>
        <w:spacing w:line="480" w:lineRule="auto"/>
        <w:rPr>
          <w:sz w:val="28"/>
        </w:rPr>
      </w:pPr>
      <w:r>
        <w:rPr>
          <w:sz w:val="28"/>
        </w:rPr>
        <w:tab/>
        <w:t xml:space="preserve">While the </w:t>
      </w:r>
      <w:r w:rsidR="00F06FBD">
        <w:rPr>
          <w:sz w:val="28"/>
        </w:rPr>
        <w:t>incident</w:t>
      </w:r>
      <w:r>
        <w:rPr>
          <w:sz w:val="28"/>
        </w:rPr>
        <w:t xml:space="preserve"> that occurred in the school cafeteria may be traceable to Charles’s haircut, the haircut cannot be considered a </w:t>
      </w:r>
      <w:r w:rsidRPr="00591715">
        <w:rPr>
          <w:sz w:val="28"/>
        </w:rPr>
        <w:t xml:space="preserve">substantial </w:t>
      </w:r>
      <w:r>
        <w:rPr>
          <w:sz w:val="28"/>
        </w:rPr>
        <w:t xml:space="preserve">or material disruption under the standard established in </w:t>
      </w:r>
      <w:r w:rsidRPr="00003D53">
        <w:rPr>
          <w:i/>
          <w:sz w:val="28"/>
        </w:rPr>
        <w:t>Tinker</w:t>
      </w:r>
      <w:r>
        <w:rPr>
          <w:sz w:val="28"/>
        </w:rPr>
        <w:t xml:space="preserve">. </w:t>
      </w:r>
      <w:r w:rsidR="0082343A">
        <w:rPr>
          <w:sz w:val="28"/>
        </w:rPr>
        <w:t xml:space="preserve">The School District produced little evidence to explain the nexus between the haircut and the incident. </w:t>
      </w:r>
      <w:r w:rsidR="00340DF3">
        <w:rPr>
          <w:sz w:val="28"/>
        </w:rPr>
        <w:t>Moreover, the incident was well within the School District’s ability to maintain discipline</w:t>
      </w:r>
      <w:r w:rsidR="006526C3">
        <w:rPr>
          <w:sz w:val="28"/>
        </w:rPr>
        <w:t xml:space="preserve">, and </w:t>
      </w:r>
      <w:r w:rsidR="00406658">
        <w:rPr>
          <w:sz w:val="28"/>
        </w:rPr>
        <w:t xml:space="preserve">the School District did </w:t>
      </w:r>
      <w:r w:rsidR="006526C3">
        <w:rPr>
          <w:sz w:val="28"/>
        </w:rPr>
        <w:t xml:space="preserve">not </w:t>
      </w:r>
      <w:r w:rsidR="00406658">
        <w:rPr>
          <w:sz w:val="28"/>
        </w:rPr>
        <w:t xml:space="preserve">need to </w:t>
      </w:r>
      <w:r w:rsidR="00F76273">
        <w:rPr>
          <w:sz w:val="28"/>
        </w:rPr>
        <w:t xml:space="preserve">additionally </w:t>
      </w:r>
      <w:r w:rsidR="006526C3">
        <w:rPr>
          <w:sz w:val="28"/>
        </w:rPr>
        <w:t xml:space="preserve">punish </w:t>
      </w:r>
      <w:r w:rsidR="00F76273">
        <w:rPr>
          <w:sz w:val="28"/>
        </w:rPr>
        <w:t>Charles</w:t>
      </w:r>
      <w:r w:rsidR="008F6FD5">
        <w:rPr>
          <w:sz w:val="28"/>
        </w:rPr>
        <w:t xml:space="preserve"> for </w:t>
      </w:r>
      <w:r w:rsidR="00E67E8F">
        <w:rPr>
          <w:sz w:val="28"/>
        </w:rPr>
        <w:t xml:space="preserve">the conduct of </w:t>
      </w:r>
      <w:r w:rsidR="008F6FD5">
        <w:rPr>
          <w:sz w:val="28"/>
        </w:rPr>
        <w:t>other students</w:t>
      </w:r>
      <w:r w:rsidR="00340DF3">
        <w:rPr>
          <w:sz w:val="28"/>
        </w:rPr>
        <w:t xml:space="preserve">.  </w:t>
      </w:r>
    </w:p>
    <w:p w14:paraId="32C588F9" w14:textId="77777777" w:rsidR="007C4BB4" w:rsidRDefault="007C4BB4" w:rsidP="007C4BB4">
      <w:pPr>
        <w:rPr>
          <w:b/>
          <w:sz w:val="28"/>
          <w:u w:val="single"/>
        </w:rPr>
      </w:pPr>
    </w:p>
    <w:p w14:paraId="5F2479CB" w14:textId="77777777" w:rsidR="007C4BB4" w:rsidRDefault="007C4BB4" w:rsidP="007C4BB4">
      <w:pPr>
        <w:rPr>
          <w:sz w:val="28"/>
        </w:rPr>
      </w:pPr>
      <w:r w:rsidRPr="007021DF">
        <w:rPr>
          <w:b/>
          <w:sz w:val="28"/>
          <w:u w:val="single"/>
        </w:rPr>
        <w:t xml:space="preserve">II. </w:t>
      </w:r>
      <w:r w:rsidR="00197C3E">
        <w:rPr>
          <w:b/>
          <w:sz w:val="28"/>
          <w:u w:val="single"/>
        </w:rPr>
        <w:t>The School District’s</w:t>
      </w:r>
      <w:r>
        <w:rPr>
          <w:b/>
          <w:sz w:val="28"/>
          <w:u w:val="single"/>
        </w:rPr>
        <w:t xml:space="preserve"> motion for summary judgment should be denied</w:t>
      </w:r>
      <w:r w:rsidRPr="007021DF">
        <w:rPr>
          <w:b/>
          <w:sz w:val="28"/>
          <w:u w:val="single"/>
        </w:rPr>
        <w:t>.</w:t>
      </w:r>
      <w:r>
        <w:rPr>
          <w:sz w:val="28"/>
        </w:rPr>
        <w:t xml:space="preserve"> </w:t>
      </w:r>
    </w:p>
    <w:p w14:paraId="15614993" w14:textId="77777777" w:rsidR="007C4BB4" w:rsidRPr="003C2C14" w:rsidRDefault="007C4BB4" w:rsidP="007C4BB4">
      <w:pPr>
        <w:rPr>
          <w:b/>
          <w:sz w:val="28"/>
          <w:u w:val="single"/>
        </w:rPr>
      </w:pPr>
    </w:p>
    <w:p w14:paraId="5050444C" w14:textId="77777777" w:rsidR="007C4BB4" w:rsidRDefault="007C4BB4" w:rsidP="0016151D">
      <w:pPr>
        <w:spacing w:line="480" w:lineRule="auto"/>
        <w:rPr>
          <w:sz w:val="28"/>
        </w:rPr>
      </w:pPr>
      <w:r>
        <w:rPr>
          <w:sz w:val="28"/>
        </w:rPr>
        <w:tab/>
        <w:t xml:space="preserve"> As the non-movants, </w:t>
      </w:r>
      <w:r w:rsidR="009818FF">
        <w:rPr>
          <w:sz w:val="28"/>
        </w:rPr>
        <w:t>the Browns</w:t>
      </w:r>
      <w:r>
        <w:rPr>
          <w:sz w:val="28"/>
        </w:rPr>
        <w:t xml:space="preserve"> must either disprove </w:t>
      </w:r>
      <w:r w:rsidR="009818FF">
        <w:rPr>
          <w:sz w:val="28"/>
        </w:rPr>
        <w:t>the School District’s</w:t>
      </w:r>
      <w:r>
        <w:rPr>
          <w:sz w:val="28"/>
        </w:rPr>
        <w:t xml:space="preserve"> argument </w:t>
      </w:r>
      <w:r w:rsidR="0074349F">
        <w:rPr>
          <w:sz w:val="28"/>
        </w:rPr>
        <w:t xml:space="preserve">that </w:t>
      </w:r>
      <w:r>
        <w:rPr>
          <w:sz w:val="28"/>
        </w:rPr>
        <w:t xml:space="preserve">there are no genuine issues of material fact or disprove that </w:t>
      </w:r>
      <w:r w:rsidR="009818FF">
        <w:rPr>
          <w:sz w:val="28"/>
        </w:rPr>
        <w:t xml:space="preserve">the School District </w:t>
      </w:r>
      <w:r>
        <w:rPr>
          <w:sz w:val="28"/>
        </w:rPr>
        <w:t xml:space="preserve">is entitled to judgment as a matter of law. While non-movants only need to disprove one of the summary judgment prongs, for the sake of argument, </w:t>
      </w:r>
      <w:r w:rsidR="006A6646">
        <w:rPr>
          <w:sz w:val="28"/>
        </w:rPr>
        <w:t>the Browns</w:t>
      </w:r>
      <w:r>
        <w:rPr>
          <w:sz w:val="28"/>
        </w:rPr>
        <w:t xml:space="preserve"> will disprove both prongs. </w:t>
      </w:r>
    </w:p>
    <w:p w14:paraId="325904C8" w14:textId="77777777" w:rsidR="00942027" w:rsidRDefault="007C4BB4" w:rsidP="007C4BB4">
      <w:pPr>
        <w:rPr>
          <w:sz w:val="28"/>
        </w:rPr>
      </w:pPr>
      <w:r>
        <w:rPr>
          <w:sz w:val="28"/>
        </w:rPr>
        <w:tab/>
      </w:r>
    </w:p>
    <w:p w14:paraId="1C193916" w14:textId="77777777" w:rsidR="007C4BB4" w:rsidRDefault="007C4BB4" w:rsidP="00942027">
      <w:pPr>
        <w:ind w:firstLine="720"/>
        <w:rPr>
          <w:b/>
          <w:sz w:val="28"/>
          <w:u w:val="single"/>
        </w:rPr>
      </w:pPr>
      <w:r w:rsidRPr="007021DF">
        <w:rPr>
          <w:b/>
          <w:sz w:val="28"/>
          <w:u w:val="single"/>
        </w:rPr>
        <w:t xml:space="preserve">A. </w:t>
      </w:r>
      <w:r w:rsidR="00932A7F">
        <w:rPr>
          <w:b/>
          <w:sz w:val="28"/>
          <w:u w:val="single"/>
        </w:rPr>
        <w:t>The Brown</w:t>
      </w:r>
      <w:r w:rsidR="00F77B0C">
        <w:rPr>
          <w:b/>
          <w:sz w:val="28"/>
          <w:u w:val="single"/>
        </w:rPr>
        <w:t>s’ First Amendment</w:t>
      </w:r>
      <w:r w:rsidRPr="007021DF">
        <w:rPr>
          <w:b/>
          <w:sz w:val="28"/>
          <w:u w:val="single"/>
        </w:rPr>
        <w:t xml:space="preserve"> claim</w:t>
      </w:r>
      <w:r>
        <w:rPr>
          <w:b/>
          <w:sz w:val="28"/>
          <w:u w:val="single"/>
        </w:rPr>
        <w:t xml:space="preserve">s </w:t>
      </w:r>
      <w:r w:rsidR="00F77B0C">
        <w:rPr>
          <w:b/>
          <w:sz w:val="28"/>
          <w:u w:val="single"/>
        </w:rPr>
        <w:t xml:space="preserve">against the School District for disciplining Charles for his haircut </w:t>
      </w:r>
      <w:r>
        <w:rPr>
          <w:b/>
          <w:sz w:val="28"/>
          <w:u w:val="single"/>
        </w:rPr>
        <w:t>represent</w:t>
      </w:r>
      <w:r w:rsidRPr="007021DF">
        <w:rPr>
          <w:b/>
          <w:sz w:val="28"/>
          <w:u w:val="single"/>
        </w:rPr>
        <w:t xml:space="preserve"> genuine issues of material fact.</w:t>
      </w:r>
    </w:p>
    <w:p w14:paraId="0EAFBEF6" w14:textId="77777777" w:rsidR="007C4BB4" w:rsidRPr="007021DF" w:rsidRDefault="007C4BB4" w:rsidP="007C4BB4">
      <w:pPr>
        <w:rPr>
          <w:b/>
          <w:sz w:val="28"/>
          <w:u w:val="single"/>
        </w:rPr>
      </w:pPr>
    </w:p>
    <w:p w14:paraId="073D9F2A" w14:textId="77777777" w:rsidR="007C4BB4" w:rsidRDefault="007C4BB4" w:rsidP="007C4BB4">
      <w:pPr>
        <w:spacing w:line="480" w:lineRule="auto"/>
        <w:rPr>
          <w:sz w:val="28"/>
        </w:rPr>
      </w:pPr>
      <w:r>
        <w:rPr>
          <w:sz w:val="28"/>
        </w:rPr>
        <w:tab/>
        <w:t xml:space="preserve"> In order to disprove </w:t>
      </w:r>
      <w:r w:rsidR="00932A7F">
        <w:rPr>
          <w:sz w:val="28"/>
        </w:rPr>
        <w:t>the School District’s</w:t>
      </w:r>
      <w:r>
        <w:rPr>
          <w:sz w:val="28"/>
        </w:rPr>
        <w:t xml:space="preserve"> contention that there are no genuine issues of material fact, </w:t>
      </w:r>
      <w:r w:rsidR="00932A7F">
        <w:rPr>
          <w:sz w:val="28"/>
        </w:rPr>
        <w:t>the Browns</w:t>
      </w:r>
      <w:r>
        <w:rPr>
          <w:sz w:val="28"/>
        </w:rPr>
        <w:t xml:space="preserve"> must show that at the time of the </w:t>
      </w:r>
      <w:r w:rsidR="0086789B">
        <w:rPr>
          <w:sz w:val="28"/>
        </w:rPr>
        <w:t>School District’s</w:t>
      </w:r>
      <w:r>
        <w:rPr>
          <w:sz w:val="28"/>
        </w:rPr>
        <w:t xml:space="preserve"> motion for summary judgment specific facts existed that create genuine issues for a trial. </w:t>
      </w:r>
      <w:r w:rsidRPr="004B05DB">
        <w:rPr>
          <w:i/>
          <w:sz w:val="28"/>
        </w:rPr>
        <w:t>Moundsview Indep. Sch. Dist. No. 621 v. Buetow &amp; Associates, Inc</w:t>
      </w:r>
      <w:r>
        <w:rPr>
          <w:sz w:val="28"/>
        </w:rPr>
        <w:t xml:space="preserve">., 253 N.W.2d 836, 838 (Minn. 2002). Stated another way, a non-movant must show a genuine issue of material fact by presenting affirmative evidence from which a jury could find in his or her favor. </w:t>
      </w:r>
      <w:r w:rsidRPr="003B2950">
        <w:rPr>
          <w:i/>
          <w:sz w:val="28"/>
        </w:rPr>
        <w:t>Id</w:t>
      </w:r>
      <w:r>
        <w:rPr>
          <w:sz w:val="28"/>
        </w:rPr>
        <w:t xml:space="preserve">. Summary judgment will not be granted to the moving party if the evidence is such that a reasonable jury could return a verdict for the non-moving party. </w:t>
      </w:r>
      <w:r w:rsidR="008519AB" w:rsidRPr="008519AB">
        <w:rPr>
          <w:i/>
          <w:sz w:val="28"/>
        </w:rPr>
        <w:t>Id</w:t>
      </w:r>
      <w:r w:rsidR="008519AB">
        <w:rPr>
          <w:sz w:val="28"/>
        </w:rPr>
        <w:t xml:space="preserve">. </w:t>
      </w:r>
    </w:p>
    <w:p w14:paraId="620FBFC9" w14:textId="77777777" w:rsidR="007C4BB4" w:rsidRDefault="007C4BB4" w:rsidP="007C4BB4">
      <w:pPr>
        <w:spacing w:line="480" w:lineRule="auto"/>
        <w:rPr>
          <w:sz w:val="28"/>
        </w:rPr>
      </w:pPr>
      <w:r>
        <w:rPr>
          <w:sz w:val="28"/>
        </w:rPr>
        <w:tab/>
        <w:t xml:space="preserve">The genuine issue of material fact presented in this dispute is whether the incidents that occurred during lunch are causally related to Charles’s haircut. Events similar to the nature of the incident at lunch occur periodically at Peanutsberg Junior High School. The event that occurred at the School was not out of the ordinary or directly as a result of Charles coming to school with his new haircut. The </w:t>
      </w:r>
      <w:r w:rsidR="00316208">
        <w:rPr>
          <w:sz w:val="28"/>
        </w:rPr>
        <w:t xml:space="preserve">causal </w:t>
      </w:r>
      <w:r>
        <w:rPr>
          <w:sz w:val="28"/>
        </w:rPr>
        <w:t xml:space="preserve">relationship between the haircut and the incident at lunch creates a genuine issue for a jury to decide on. </w:t>
      </w:r>
      <w:r w:rsidRPr="008209A2">
        <w:rPr>
          <w:i/>
          <w:sz w:val="28"/>
        </w:rPr>
        <w:t>See id</w:t>
      </w:r>
      <w:r>
        <w:rPr>
          <w:sz w:val="28"/>
        </w:rPr>
        <w:t>.</w:t>
      </w:r>
    </w:p>
    <w:p w14:paraId="113D5E56" w14:textId="77777777" w:rsidR="007C4BB4" w:rsidRDefault="007C4BB4" w:rsidP="007C4BB4">
      <w:pPr>
        <w:rPr>
          <w:sz w:val="28"/>
        </w:rPr>
      </w:pPr>
    </w:p>
    <w:p w14:paraId="7A58B453" w14:textId="77777777" w:rsidR="007C4BB4" w:rsidRDefault="007C4BB4" w:rsidP="007C4BB4">
      <w:pPr>
        <w:rPr>
          <w:b/>
          <w:sz w:val="28"/>
          <w:u w:val="single"/>
        </w:rPr>
      </w:pPr>
      <w:r>
        <w:rPr>
          <w:sz w:val="28"/>
        </w:rPr>
        <w:tab/>
      </w:r>
      <w:r w:rsidRPr="007021DF">
        <w:rPr>
          <w:b/>
          <w:sz w:val="28"/>
          <w:u w:val="single"/>
        </w:rPr>
        <w:t xml:space="preserve">B. </w:t>
      </w:r>
      <w:r w:rsidR="001407F3">
        <w:rPr>
          <w:b/>
          <w:sz w:val="28"/>
          <w:u w:val="single"/>
        </w:rPr>
        <w:t>The School District is</w:t>
      </w:r>
      <w:r w:rsidR="00DE29E5">
        <w:rPr>
          <w:b/>
          <w:sz w:val="28"/>
          <w:u w:val="single"/>
        </w:rPr>
        <w:t xml:space="preserve"> not</w:t>
      </w:r>
      <w:r w:rsidRPr="007021DF">
        <w:rPr>
          <w:b/>
          <w:sz w:val="28"/>
          <w:u w:val="single"/>
        </w:rPr>
        <w:t xml:space="preserve"> entitled to judgment as a matter of law.</w:t>
      </w:r>
    </w:p>
    <w:p w14:paraId="380ABF00" w14:textId="77777777" w:rsidR="007C4BB4" w:rsidRPr="007021DF" w:rsidRDefault="007C4BB4" w:rsidP="007C4BB4">
      <w:pPr>
        <w:rPr>
          <w:b/>
          <w:sz w:val="28"/>
          <w:u w:val="single"/>
        </w:rPr>
      </w:pPr>
    </w:p>
    <w:p w14:paraId="0F4E3DBE" w14:textId="77777777" w:rsidR="007C4BB4" w:rsidRDefault="007C4BB4" w:rsidP="007C4BB4">
      <w:pPr>
        <w:spacing w:line="480" w:lineRule="auto"/>
        <w:rPr>
          <w:sz w:val="28"/>
        </w:rPr>
      </w:pPr>
      <w:r>
        <w:rPr>
          <w:sz w:val="28"/>
        </w:rPr>
        <w:tab/>
        <w:t xml:space="preserve">Even if the court determines that there are no genuine issues of material fact shown in this dispute or </w:t>
      </w:r>
      <w:r w:rsidR="000F6F49">
        <w:rPr>
          <w:sz w:val="28"/>
        </w:rPr>
        <w:t>the School District</w:t>
      </w:r>
      <w:r>
        <w:rPr>
          <w:sz w:val="28"/>
        </w:rPr>
        <w:t xml:space="preserve"> accepts </w:t>
      </w:r>
      <w:r w:rsidR="000F6F49">
        <w:rPr>
          <w:sz w:val="28"/>
        </w:rPr>
        <w:t>the Browns’</w:t>
      </w:r>
      <w:r>
        <w:rPr>
          <w:sz w:val="28"/>
        </w:rPr>
        <w:t xml:space="preserve"> facts as true, </w:t>
      </w:r>
      <w:r w:rsidR="000F6F49">
        <w:rPr>
          <w:sz w:val="28"/>
        </w:rPr>
        <w:t>the School District</w:t>
      </w:r>
      <w:r>
        <w:rPr>
          <w:sz w:val="28"/>
        </w:rPr>
        <w:t xml:space="preserve"> is not entitled to judgment as a matter of law</w:t>
      </w:r>
      <w:r w:rsidR="00B80673">
        <w:rPr>
          <w:sz w:val="28"/>
        </w:rPr>
        <w:t>.</w:t>
      </w:r>
      <w:r>
        <w:rPr>
          <w:sz w:val="28"/>
        </w:rPr>
        <w:t xml:space="preserve"> </w:t>
      </w:r>
      <w:r w:rsidR="00B80673">
        <w:rPr>
          <w:sz w:val="28"/>
        </w:rPr>
        <w:t>The School District’s motion for</w:t>
      </w:r>
      <w:r>
        <w:rPr>
          <w:sz w:val="28"/>
        </w:rPr>
        <w:t xml:space="preserve"> summary judgment should be denied. </w:t>
      </w:r>
    </w:p>
    <w:p w14:paraId="47A3543A" w14:textId="77777777" w:rsidR="007E2E93" w:rsidRDefault="00200D7A" w:rsidP="00FC07B6">
      <w:pPr>
        <w:spacing w:line="480" w:lineRule="auto"/>
        <w:ind w:firstLine="720"/>
        <w:rPr>
          <w:sz w:val="28"/>
        </w:rPr>
      </w:pPr>
      <w:r>
        <w:rPr>
          <w:sz w:val="28"/>
        </w:rPr>
        <w:t xml:space="preserve">As case law demonstrates, </w:t>
      </w:r>
      <w:r w:rsidR="00FD315A">
        <w:rPr>
          <w:sz w:val="28"/>
        </w:rPr>
        <w:t xml:space="preserve">public school </w:t>
      </w:r>
      <w:r>
        <w:rPr>
          <w:sz w:val="28"/>
        </w:rPr>
        <w:t xml:space="preserve">students’ First Amendment rights extend to other forms of speech besides political speech and discovering truth. </w:t>
      </w:r>
      <w:r w:rsidR="007C4BB4">
        <w:rPr>
          <w:sz w:val="28"/>
        </w:rPr>
        <w:t>When applying the</w:t>
      </w:r>
      <w:r w:rsidR="00FD315A">
        <w:rPr>
          <w:sz w:val="28"/>
        </w:rPr>
        <w:t>se</w:t>
      </w:r>
      <w:r w:rsidR="007C4BB4">
        <w:rPr>
          <w:sz w:val="28"/>
        </w:rPr>
        <w:t xml:space="preserve"> existing </w:t>
      </w:r>
      <w:r w:rsidR="00FD315A">
        <w:rPr>
          <w:sz w:val="28"/>
        </w:rPr>
        <w:t>First Amendment principles</w:t>
      </w:r>
      <w:r w:rsidR="000F6F49">
        <w:rPr>
          <w:sz w:val="28"/>
        </w:rPr>
        <w:t>, the</w:t>
      </w:r>
      <w:r w:rsidR="007C4BB4">
        <w:rPr>
          <w:sz w:val="28"/>
        </w:rPr>
        <w:t xml:space="preserve"> School District is not entitled to judgment as a matter of law. </w:t>
      </w:r>
    </w:p>
    <w:p w14:paraId="5FE3035E" w14:textId="77777777" w:rsidR="007C4BB4" w:rsidRDefault="007C4BB4" w:rsidP="00FC07B6">
      <w:pPr>
        <w:spacing w:line="480" w:lineRule="auto"/>
        <w:ind w:firstLine="720"/>
        <w:rPr>
          <w:sz w:val="28"/>
        </w:rPr>
      </w:pPr>
      <w:r>
        <w:rPr>
          <w:sz w:val="28"/>
        </w:rPr>
        <w:t xml:space="preserve">While courts have determined that schools have large discretion in preventing disruptions and have decided some First Amendment cases in favor of the school, the dispute at hand is distinguishable from these cases. Under the </w:t>
      </w:r>
      <w:r w:rsidRPr="00F95D56">
        <w:rPr>
          <w:i/>
          <w:sz w:val="28"/>
        </w:rPr>
        <w:t>Fraser</w:t>
      </w:r>
      <w:r>
        <w:rPr>
          <w:sz w:val="28"/>
        </w:rPr>
        <w:t xml:space="preserve"> rule, </w:t>
      </w:r>
      <w:r w:rsidR="00456F0C">
        <w:rPr>
          <w:sz w:val="28"/>
        </w:rPr>
        <w:t>Charles Brown’s</w:t>
      </w:r>
      <w:r>
        <w:rPr>
          <w:sz w:val="28"/>
        </w:rPr>
        <w:t xml:space="preserve"> </w:t>
      </w:r>
      <w:r w:rsidR="00456F0C">
        <w:rPr>
          <w:sz w:val="28"/>
        </w:rPr>
        <w:t>haircut</w:t>
      </w:r>
      <w:r>
        <w:rPr>
          <w:sz w:val="28"/>
        </w:rPr>
        <w:t xml:space="preserve"> cannot be considered offensively lewd or vulgar. Under the </w:t>
      </w:r>
      <w:r w:rsidRPr="00F95D56">
        <w:rPr>
          <w:i/>
          <w:sz w:val="28"/>
        </w:rPr>
        <w:t>Tinker</w:t>
      </w:r>
      <w:r>
        <w:rPr>
          <w:sz w:val="28"/>
        </w:rPr>
        <w:t xml:space="preserve"> rule, </w:t>
      </w:r>
      <w:r w:rsidR="00456F0C">
        <w:rPr>
          <w:sz w:val="28"/>
        </w:rPr>
        <w:t>Charles’s haircut</w:t>
      </w:r>
      <w:r>
        <w:rPr>
          <w:sz w:val="28"/>
        </w:rPr>
        <w:t xml:space="preserve"> cannot be viewed to substantially and materially disrupt the activities of the school or the lives of other students. Therefore, as a matter of law, </w:t>
      </w:r>
      <w:r w:rsidR="00456F0C">
        <w:rPr>
          <w:sz w:val="28"/>
        </w:rPr>
        <w:t>the school district</w:t>
      </w:r>
      <w:r>
        <w:rPr>
          <w:sz w:val="28"/>
        </w:rPr>
        <w:t xml:space="preserve"> is not entitled to judgment and </w:t>
      </w:r>
      <w:r w:rsidR="00456F0C">
        <w:rPr>
          <w:sz w:val="28"/>
        </w:rPr>
        <w:t>the school district’s motion for</w:t>
      </w:r>
      <w:r>
        <w:rPr>
          <w:sz w:val="28"/>
        </w:rPr>
        <w:t xml:space="preserve"> summary judgment should be denied.</w:t>
      </w:r>
    </w:p>
    <w:p w14:paraId="2305263C" w14:textId="77777777" w:rsidR="00ED0742" w:rsidRDefault="00ED0742" w:rsidP="007C4BB4">
      <w:pPr>
        <w:rPr>
          <w:b/>
          <w:sz w:val="28"/>
        </w:rPr>
      </w:pPr>
    </w:p>
    <w:p w14:paraId="179893A8" w14:textId="77777777" w:rsidR="00ED0742" w:rsidRPr="0064285C" w:rsidRDefault="00694A24" w:rsidP="00ED0742">
      <w:pPr>
        <w:jc w:val="center"/>
        <w:rPr>
          <w:b/>
          <w:sz w:val="28"/>
          <w:u w:val="single"/>
        </w:rPr>
      </w:pPr>
      <w:r w:rsidRPr="0064285C">
        <w:rPr>
          <w:b/>
          <w:sz w:val="28"/>
          <w:u w:val="single"/>
        </w:rPr>
        <w:t>CONCLUSION</w:t>
      </w:r>
    </w:p>
    <w:p w14:paraId="53654EED" w14:textId="77777777" w:rsidR="005A305A" w:rsidRPr="00694A24" w:rsidRDefault="005A305A" w:rsidP="00ED0742">
      <w:pPr>
        <w:jc w:val="center"/>
        <w:rPr>
          <w:b/>
          <w:sz w:val="28"/>
        </w:rPr>
      </w:pPr>
    </w:p>
    <w:p w14:paraId="7091AB18" w14:textId="77777777" w:rsidR="00A50CD3" w:rsidRDefault="00DB5BE6" w:rsidP="00A9077E">
      <w:pPr>
        <w:spacing w:line="480" w:lineRule="auto"/>
        <w:ind w:firstLine="720"/>
        <w:rPr>
          <w:sz w:val="28"/>
        </w:rPr>
      </w:pPr>
      <w:r>
        <w:rPr>
          <w:sz w:val="28"/>
        </w:rPr>
        <w:t xml:space="preserve"> Charles’s haircut falls within his constitutional</w:t>
      </w:r>
      <w:r w:rsidR="00B76229">
        <w:rPr>
          <w:sz w:val="28"/>
        </w:rPr>
        <w:t xml:space="preserve"> right of freedom of expression</w:t>
      </w:r>
      <w:r>
        <w:rPr>
          <w:sz w:val="28"/>
        </w:rPr>
        <w:t>.</w:t>
      </w:r>
      <w:r w:rsidR="00F96808">
        <w:rPr>
          <w:sz w:val="28"/>
        </w:rPr>
        <w:t xml:space="preserve"> </w:t>
      </w:r>
      <w:r w:rsidR="00EC4A4E">
        <w:rPr>
          <w:sz w:val="28"/>
        </w:rPr>
        <w:t>The phrase used for Charles’s haircut i</w:t>
      </w:r>
      <w:r w:rsidR="00512107">
        <w:rPr>
          <w:sz w:val="28"/>
        </w:rPr>
        <w:t>s from a national organization. The haircut expresses</w:t>
      </w:r>
      <w:r w:rsidR="00EC4A4E">
        <w:rPr>
          <w:sz w:val="28"/>
        </w:rPr>
        <w:t xml:space="preserve"> his support for his s</w:t>
      </w:r>
      <w:r w:rsidR="003918EF">
        <w:rPr>
          <w:sz w:val="28"/>
        </w:rPr>
        <w:t>ister and</w:t>
      </w:r>
      <w:r w:rsidR="00FA50B8">
        <w:rPr>
          <w:sz w:val="28"/>
        </w:rPr>
        <w:t>,</w:t>
      </w:r>
      <w:r w:rsidR="00EC4A4E">
        <w:rPr>
          <w:sz w:val="28"/>
        </w:rPr>
        <w:t xml:space="preserve"> </w:t>
      </w:r>
      <w:r w:rsidR="00512107">
        <w:rPr>
          <w:sz w:val="28"/>
        </w:rPr>
        <w:t>more general</w:t>
      </w:r>
      <w:r w:rsidR="00FA50B8">
        <w:rPr>
          <w:sz w:val="28"/>
        </w:rPr>
        <w:t>ly, the</w:t>
      </w:r>
      <w:r w:rsidR="00EC4A4E">
        <w:rPr>
          <w:sz w:val="28"/>
        </w:rPr>
        <w:t xml:space="preserve"> cause of breast cancer awareness. </w:t>
      </w:r>
      <w:r w:rsidR="00017E72">
        <w:rPr>
          <w:sz w:val="28"/>
        </w:rPr>
        <w:t xml:space="preserve">The School District infringed upon Charles’s constitutional right. </w:t>
      </w:r>
      <w:r w:rsidR="005C40D9">
        <w:rPr>
          <w:sz w:val="28"/>
        </w:rPr>
        <w:t>T</w:t>
      </w:r>
      <w:r w:rsidR="00017E72">
        <w:rPr>
          <w:sz w:val="28"/>
        </w:rPr>
        <w:t xml:space="preserve">he School District does not meet its burden for </w:t>
      </w:r>
      <w:r w:rsidR="00692B48">
        <w:rPr>
          <w:sz w:val="28"/>
        </w:rPr>
        <w:t xml:space="preserve">proving </w:t>
      </w:r>
      <w:r w:rsidR="00017E72">
        <w:rPr>
          <w:sz w:val="28"/>
        </w:rPr>
        <w:t xml:space="preserve">summary judgment. </w:t>
      </w:r>
      <w:r w:rsidR="00B76229">
        <w:rPr>
          <w:sz w:val="28"/>
        </w:rPr>
        <w:t xml:space="preserve">Therefore, the </w:t>
      </w:r>
      <w:r w:rsidR="006B5C91">
        <w:rPr>
          <w:sz w:val="28"/>
        </w:rPr>
        <w:t>Browns</w:t>
      </w:r>
      <w:r w:rsidR="00B76229">
        <w:rPr>
          <w:sz w:val="28"/>
        </w:rPr>
        <w:t xml:space="preserve"> respectfully request that this court deny </w:t>
      </w:r>
      <w:r w:rsidR="006B5C91">
        <w:rPr>
          <w:sz w:val="28"/>
        </w:rPr>
        <w:t>the School District’s</w:t>
      </w:r>
      <w:r w:rsidR="00B76229">
        <w:rPr>
          <w:sz w:val="28"/>
        </w:rPr>
        <w:t xml:space="preserve"> motion for summary judgment.</w:t>
      </w:r>
      <w:r w:rsidR="00EA6056">
        <w:rPr>
          <w:sz w:val="28"/>
        </w:rPr>
        <w:br w:type="page"/>
      </w:r>
      <w:r w:rsidR="00A50CD3">
        <w:rPr>
          <w:sz w:val="28"/>
        </w:rPr>
        <w:t>Respectfully submitted,</w:t>
      </w:r>
    </w:p>
    <w:p w14:paraId="1F5D9F1F" w14:textId="77777777" w:rsidR="00175470" w:rsidRDefault="00175470" w:rsidP="00BD515E">
      <w:pPr>
        <w:rPr>
          <w:sz w:val="28"/>
        </w:rPr>
      </w:pPr>
    </w:p>
    <w:p w14:paraId="65AE3536" w14:textId="77777777" w:rsidR="00175470" w:rsidRDefault="00175470" w:rsidP="00175470">
      <w:pPr>
        <w:rPr>
          <w:sz w:val="28"/>
          <w:szCs w:val="28"/>
        </w:rPr>
      </w:pPr>
      <w:r w:rsidRPr="00830975">
        <w:rPr>
          <w:sz w:val="28"/>
          <w:szCs w:val="28"/>
        </w:rPr>
        <w:t>Dated:</w:t>
      </w:r>
      <w:r>
        <w:rPr>
          <w:sz w:val="28"/>
          <w:szCs w:val="28"/>
        </w:rPr>
        <w:t xml:space="preserve">  </w:t>
      </w:r>
      <w:r w:rsidR="00EA6056">
        <w:rPr>
          <w:sz w:val="28"/>
          <w:szCs w:val="28"/>
        </w:rPr>
        <w:t>April 13</w:t>
      </w:r>
      <w:r>
        <w:rPr>
          <w:sz w:val="28"/>
          <w:szCs w:val="28"/>
        </w:rPr>
        <w:t>, 2012</w:t>
      </w:r>
      <w:r>
        <w:rPr>
          <w:sz w:val="28"/>
          <w:szCs w:val="28"/>
        </w:rPr>
        <w:tab/>
      </w:r>
      <w:r w:rsidRPr="00830975">
        <w:rPr>
          <w:sz w:val="28"/>
          <w:szCs w:val="28"/>
        </w:rPr>
        <w:tab/>
      </w:r>
      <w:r w:rsidRPr="00830975">
        <w:rPr>
          <w:sz w:val="28"/>
          <w:szCs w:val="28"/>
        </w:rPr>
        <w:tab/>
      </w:r>
      <w:r w:rsidR="006A572C">
        <w:rPr>
          <w:sz w:val="28"/>
          <w:szCs w:val="28"/>
        </w:rPr>
        <w:t>&lt;redacted&gt;&lt;/redacted&gt;</w:t>
      </w:r>
      <w:r w:rsidRPr="00830975">
        <w:rPr>
          <w:b/>
          <w:sz w:val="28"/>
          <w:szCs w:val="28"/>
        </w:rPr>
        <w:t>, P.A.</w:t>
      </w:r>
    </w:p>
    <w:p w14:paraId="673C475C" w14:textId="77777777" w:rsidR="00175470" w:rsidRDefault="00175470" w:rsidP="00175470">
      <w:pPr>
        <w:rPr>
          <w:sz w:val="28"/>
          <w:szCs w:val="28"/>
        </w:rPr>
      </w:pPr>
    </w:p>
    <w:p w14:paraId="0E8A8019" w14:textId="77777777" w:rsidR="00175470" w:rsidRDefault="00175470" w:rsidP="00175470">
      <w:pPr>
        <w:rPr>
          <w:sz w:val="28"/>
          <w:szCs w:val="28"/>
        </w:rPr>
      </w:pPr>
    </w:p>
    <w:p w14:paraId="7260F33B" w14:textId="77777777" w:rsidR="00175470" w:rsidRDefault="00175470" w:rsidP="006A572C">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t>By:</w:t>
      </w:r>
      <w:r>
        <w:rPr>
          <w:sz w:val="28"/>
          <w:szCs w:val="28"/>
        </w:rPr>
        <w:tab/>
      </w:r>
      <w:r w:rsidRPr="00830975">
        <w:rPr>
          <w:sz w:val="28"/>
          <w:szCs w:val="28"/>
          <w:u w:val="single"/>
        </w:rPr>
        <w:t xml:space="preserve">/s/ </w:t>
      </w:r>
      <w:r w:rsidR="006A572C">
        <w:rPr>
          <w:sz w:val="28"/>
          <w:szCs w:val="28"/>
        </w:rPr>
        <w:t>&lt;redacted&gt;&lt;/redacted&gt;</w:t>
      </w:r>
    </w:p>
    <w:p w14:paraId="0C600876" w14:textId="77777777" w:rsidR="00175470" w:rsidRPr="00830975" w:rsidRDefault="00175470" w:rsidP="00175470">
      <w:pPr>
        <w:rPr>
          <w:sz w:val="28"/>
          <w:szCs w:val="28"/>
        </w:rPr>
      </w:pPr>
    </w:p>
    <w:p w14:paraId="5B314B3E" w14:textId="77777777" w:rsidR="00175470" w:rsidRDefault="00175470" w:rsidP="00175470">
      <w:pPr>
        <w:rPr>
          <w:sz w:val="28"/>
          <w:szCs w:val="28"/>
        </w:rPr>
      </w:pPr>
      <w:r>
        <w:rPr>
          <w:sz w:val="28"/>
          <w:szCs w:val="28"/>
        </w:rPr>
        <w:tab/>
      </w:r>
      <w:r>
        <w:rPr>
          <w:sz w:val="28"/>
          <w:szCs w:val="28"/>
        </w:rPr>
        <w:tab/>
      </w:r>
      <w:r>
        <w:rPr>
          <w:sz w:val="28"/>
          <w:szCs w:val="28"/>
        </w:rPr>
        <w:tab/>
      </w:r>
      <w:r w:rsidRPr="00830975">
        <w:rPr>
          <w:sz w:val="28"/>
          <w:szCs w:val="28"/>
        </w:rPr>
        <w:tab/>
      </w:r>
      <w:r w:rsidRPr="00830975">
        <w:rPr>
          <w:sz w:val="28"/>
          <w:szCs w:val="28"/>
        </w:rPr>
        <w:tab/>
      </w:r>
      <w:r w:rsidRPr="00830975">
        <w:rPr>
          <w:sz w:val="28"/>
          <w:szCs w:val="28"/>
        </w:rPr>
        <w:tab/>
      </w:r>
      <w:r w:rsidRPr="00830975">
        <w:rPr>
          <w:sz w:val="28"/>
          <w:szCs w:val="28"/>
        </w:rPr>
        <w:tab/>
        <w:t xml:space="preserve">Attorney for </w:t>
      </w:r>
      <w:r w:rsidR="00436357">
        <w:rPr>
          <w:sz w:val="28"/>
          <w:szCs w:val="28"/>
        </w:rPr>
        <w:t>Plaintiffs</w:t>
      </w:r>
    </w:p>
    <w:p w14:paraId="0D206218" w14:textId="77777777" w:rsidR="000A101E" w:rsidRDefault="00175470" w:rsidP="00175470">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436357">
        <w:rPr>
          <w:sz w:val="28"/>
          <w:szCs w:val="28"/>
        </w:rPr>
        <w:t>Lucy, Linus, and Charles Brown</w:t>
      </w:r>
    </w:p>
    <w:p w14:paraId="2E5FDAA8" w14:textId="77777777" w:rsidR="00C219A8" w:rsidRDefault="00C219A8" w:rsidP="00175470">
      <w:pPr>
        <w:rPr>
          <w:sz w:val="28"/>
          <w:szCs w:val="28"/>
        </w:rPr>
      </w:pPr>
    </w:p>
    <w:p w14:paraId="2E5431C1" w14:textId="77777777" w:rsidR="000A101E" w:rsidRDefault="000A101E" w:rsidP="00175470">
      <w:pPr>
        <w:rPr>
          <w:sz w:val="28"/>
          <w:szCs w:val="28"/>
        </w:rPr>
      </w:pPr>
    </w:p>
    <w:p w14:paraId="6F0580F8" w14:textId="77777777" w:rsidR="000A101E" w:rsidRPr="000A101E" w:rsidRDefault="000A101E" w:rsidP="000A101E">
      <w:pPr>
        <w:spacing w:line="516" w:lineRule="exact"/>
        <w:jc w:val="center"/>
        <w:rPr>
          <w:sz w:val="28"/>
          <w:szCs w:val="28"/>
        </w:rPr>
      </w:pPr>
      <w:r w:rsidRPr="000A101E">
        <w:rPr>
          <w:b/>
          <w:bCs/>
          <w:sz w:val="28"/>
          <w:szCs w:val="28"/>
        </w:rPr>
        <w:t>ACKNOWLEDGMENT</w:t>
      </w:r>
    </w:p>
    <w:p w14:paraId="41318B5A" w14:textId="77777777" w:rsidR="000A101E" w:rsidRPr="005D50A2" w:rsidRDefault="000A101E" w:rsidP="000A101E">
      <w:pPr>
        <w:spacing w:line="516" w:lineRule="exact"/>
        <w:rPr>
          <w:sz w:val="28"/>
          <w:szCs w:val="28"/>
        </w:rPr>
      </w:pPr>
      <w:r w:rsidRPr="005D50A2">
        <w:rPr>
          <w:sz w:val="28"/>
          <w:szCs w:val="28"/>
        </w:rPr>
        <w:tab/>
        <w:t>The undersigned acknowledges that sanctions may be imposed in the circumstances s</w:t>
      </w:r>
      <w:r>
        <w:rPr>
          <w:sz w:val="28"/>
          <w:szCs w:val="28"/>
        </w:rPr>
        <w:t>pecified in Minnesota Statutes s</w:t>
      </w:r>
      <w:r w:rsidRPr="005D50A2">
        <w:rPr>
          <w:sz w:val="28"/>
          <w:szCs w:val="28"/>
        </w:rPr>
        <w:t>ection 549.211</w:t>
      </w:r>
      <w:r>
        <w:rPr>
          <w:sz w:val="28"/>
          <w:szCs w:val="28"/>
        </w:rPr>
        <w:t xml:space="preserve"> (2010)</w:t>
      </w:r>
      <w:r w:rsidRPr="005D50A2">
        <w:rPr>
          <w:sz w:val="28"/>
          <w:szCs w:val="28"/>
        </w:rPr>
        <w:t>.</w:t>
      </w:r>
    </w:p>
    <w:p w14:paraId="24BBCCD8" w14:textId="77777777" w:rsidR="000A101E" w:rsidRPr="005D50A2" w:rsidRDefault="000A101E" w:rsidP="000A101E">
      <w:pPr>
        <w:spacing w:line="516" w:lineRule="exact"/>
        <w:rPr>
          <w:sz w:val="28"/>
          <w:szCs w:val="28"/>
        </w:rPr>
      </w:pPr>
    </w:p>
    <w:p w14:paraId="53AE4971" w14:textId="77777777" w:rsidR="000A101E" w:rsidRPr="00830975" w:rsidRDefault="000A101E" w:rsidP="006A572C">
      <w:pPr>
        <w:rPr>
          <w:sz w:val="28"/>
          <w:szCs w:val="28"/>
        </w:rPr>
      </w:pPr>
      <w:r w:rsidRPr="005D50A2">
        <w:rPr>
          <w:sz w:val="28"/>
          <w:szCs w:val="28"/>
        </w:rPr>
        <w:t xml:space="preserve">Dated: </w:t>
      </w:r>
      <w:r w:rsidR="00EA6056">
        <w:rPr>
          <w:sz w:val="28"/>
          <w:szCs w:val="28"/>
        </w:rPr>
        <w:t>April 13</w:t>
      </w:r>
      <w:r w:rsidRPr="005D50A2">
        <w:rPr>
          <w:sz w:val="28"/>
          <w:szCs w:val="28"/>
        </w:rPr>
        <w:t>, 20</w:t>
      </w:r>
      <w:r>
        <w:rPr>
          <w:sz w:val="28"/>
          <w:szCs w:val="28"/>
        </w:rPr>
        <w:t>12</w:t>
      </w:r>
      <w:r w:rsidRPr="005D50A2">
        <w:rPr>
          <w:sz w:val="28"/>
          <w:szCs w:val="28"/>
        </w:rPr>
        <w:tab/>
      </w:r>
      <w:r w:rsidRPr="005D50A2">
        <w:rPr>
          <w:sz w:val="28"/>
          <w:szCs w:val="28"/>
        </w:rPr>
        <w:tab/>
      </w:r>
      <w:r w:rsidRPr="005D50A2">
        <w:rPr>
          <w:sz w:val="28"/>
          <w:szCs w:val="28"/>
        </w:rPr>
        <w:tab/>
      </w:r>
      <w:r w:rsidRPr="005D50A2">
        <w:rPr>
          <w:sz w:val="28"/>
          <w:szCs w:val="28"/>
        </w:rPr>
        <w:tab/>
      </w:r>
      <w:r>
        <w:rPr>
          <w:sz w:val="28"/>
          <w:szCs w:val="28"/>
          <w:u w:val="single"/>
        </w:rPr>
        <w:t xml:space="preserve">/s/ </w:t>
      </w:r>
      <w:r w:rsidR="006A572C">
        <w:rPr>
          <w:sz w:val="28"/>
          <w:szCs w:val="28"/>
        </w:rPr>
        <w:t>&lt;redacted&gt;&lt;/redacted&gt;</w:t>
      </w:r>
      <w:bookmarkStart w:id="0" w:name="_GoBack"/>
      <w:bookmarkEnd w:id="0"/>
    </w:p>
    <w:p w14:paraId="60445F1F" w14:textId="77777777" w:rsidR="00786E40" w:rsidRPr="00C40E10" w:rsidRDefault="00786E40" w:rsidP="00175470">
      <w:pPr>
        <w:rPr>
          <w:sz w:val="28"/>
        </w:rPr>
      </w:pPr>
    </w:p>
    <w:sectPr w:rsidR="00786E40" w:rsidRPr="00C40E10" w:rsidSect="00BE0340">
      <w:footerReference w:type="even"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A95D62" w14:textId="77777777" w:rsidR="002818E2" w:rsidRDefault="00DB550E">
      <w:r>
        <w:separator/>
      </w:r>
    </w:p>
  </w:endnote>
  <w:endnote w:type="continuationSeparator" w:id="0">
    <w:p w14:paraId="2E8853B8" w14:textId="77777777" w:rsidR="002818E2" w:rsidRDefault="00DB5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6ACF88" w14:textId="77777777" w:rsidR="006A52D9" w:rsidRDefault="008A5117" w:rsidP="00786E40">
    <w:pPr>
      <w:pStyle w:val="Footer"/>
      <w:framePr w:wrap="around" w:vAnchor="text" w:hAnchor="margin" w:xAlign="center" w:y="1"/>
      <w:rPr>
        <w:rStyle w:val="PageNumber"/>
      </w:rPr>
    </w:pPr>
    <w:r>
      <w:rPr>
        <w:rStyle w:val="PageNumber"/>
      </w:rPr>
      <w:fldChar w:fldCharType="begin"/>
    </w:r>
    <w:r w:rsidR="006A52D9">
      <w:rPr>
        <w:rStyle w:val="PageNumber"/>
      </w:rPr>
      <w:instrText xml:space="preserve">PAGE  </w:instrText>
    </w:r>
    <w:r>
      <w:rPr>
        <w:rStyle w:val="PageNumber"/>
      </w:rPr>
      <w:fldChar w:fldCharType="end"/>
    </w:r>
  </w:p>
  <w:p w14:paraId="60A863FA" w14:textId="77777777" w:rsidR="006A52D9" w:rsidRDefault="006A52D9">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C9F452" w14:textId="77777777" w:rsidR="006A52D9" w:rsidRDefault="008A5117" w:rsidP="00786E40">
    <w:pPr>
      <w:pStyle w:val="Footer"/>
      <w:framePr w:wrap="around" w:vAnchor="text" w:hAnchor="margin" w:xAlign="center" w:y="1"/>
      <w:rPr>
        <w:rStyle w:val="PageNumber"/>
      </w:rPr>
    </w:pPr>
    <w:r>
      <w:rPr>
        <w:rStyle w:val="PageNumber"/>
      </w:rPr>
      <w:fldChar w:fldCharType="begin"/>
    </w:r>
    <w:r w:rsidR="006A52D9">
      <w:rPr>
        <w:rStyle w:val="PageNumber"/>
      </w:rPr>
      <w:instrText xml:space="preserve">PAGE  </w:instrText>
    </w:r>
    <w:r>
      <w:rPr>
        <w:rStyle w:val="PageNumber"/>
      </w:rPr>
      <w:fldChar w:fldCharType="separate"/>
    </w:r>
    <w:r w:rsidR="006A572C">
      <w:rPr>
        <w:rStyle w:val="PageNumber"/>
        <w:noProof/>
      </w:rPr>
      <w:t>1</w:t>
    </w:r>
    <w:r>
      <w:rPr>
        <w:rStyle w:val="PageNumber"/>
      </w:rPr>
      <w:fldChar w:fldCharType="end"/>
    </w:r>
  </w:p>
  <w:p w14:paraId="5DAEAF0D" w14:textId="77777777" w:rsidR="006A52D9" w:rsidRDefault="006A52D9">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0217C1" w14:textId="77777777" w:rsidR="002818E2" w:rsidRDefault="00DB550E">
      <w:r>
        <w:separator/>
      </w:r>
    </w:p>
  </w:footnote>
  <w:footnote w:type="continuationSeparator" w:id="0">
    <w:p w14:paraId="6DD8EFB0" w14:textId="77777777" w:rsidR="002818E2" w:rsidRDefault="00DB55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0E10"/>
    <w:rsid w:val="0000599B"/>
    <w:rsid w:val="00005B01"/>
    <w:rsid w:val="00011D6F"/>
    <w:rsid w:val="000133B3"/>
    <w:rsid w:val="00017E72"/>
    <w:rsid w:val="00022E72"/>
    <w:rsid w:val="00023696"/>
    <w:rsid w:val="00026D97"/>
    <w:rsid w:val="00033031"/>
    <w:rsid w:val="00033160"/>
    <w:rsid w:val="00035EA9"/>
    <w:rsid w:val="00044AD4"/>
    <w:rsid w:val="000459BB"/>
    <w:rsid w:val="000468B3"/>
    <w:rsid w:val="0004720C"/>
    <w:rsid w:val="00055EBB"/>
    <w:rsid w:val="00062DDA"/>
    <w:rsid w:val="000741F4"/>
    <w:rsid w:val="00075ED0"/>
    <w:rsid w:val="0008002B"/>
    <w:rsid w:val="00082376"/>
    <w:rsid w:val="00095193"/>
    <w:rsid w:val="00096409"/>
    <w:rsid w:val="00097B52"/>
    <w:rsid w:val="000A101E"/>
    <w:rsid w:val="000A1A13"/>
    <w:rsid w:val="000A513E"/>
    <w:rsid w:val="000A648B"/>
    <w:rsid w:val="000B3FC5"/>
    <w:rsid w:val="000B4B79"/>
    <w:rsid w:val="000B4E67"/>
    <w:rsid w:val="000B56E4"/>
    <w:rsid w:val="000C3362"/>
    <w:rsid w:val="000C5F1A"/>
    <w:rsid w:val="000C754B"/>
    <w:rsid w:val="000D35A0"/>
    <w:rsid w:val="000D4D4E"/>
    <w:rsid w:val="000D4FF4"/>
    <w:rsid w:val="000E63AD"/>
    <w:rsid w:val="000F1B06"/>
    <w:rsid w:val="000F6F49"/>
    <w:rsid w:val="00101323"/>
    <w:rsid w:val="00101674"/>
    <w:rsid w:val="001017EC"/>
    <w:rsid w:val="00106F5C"/>
    <w:rsid w:val="00110607"/>
    <w:rsid w:val="001121A9"/>
    <w:rsid w:val="00112ED0"/>
    <w:rsid w:val="00114142"/>
    <w:rsid w:val="001146EB"/>
    <w:rsid w:val="001229F6"/>
    <w:rsid w:val="00125370"/>
    <w:rsid w:val="00127BC4"/>
    <w:rsid w:val="00130CFA"/>
    <w:rsid w:val="0013279A"/>
    <w:rsid w:val="00134C6B"/>
    <w:rsid w:val="00136116"/>
    <w:rsid w:val="00136558"/>
    <w:rsid w:val="00136944"/>
    <w:rsid w:val="00137E55"/>
    <w:rsid w:val="001407F3"/>
    <w:rsid w:val="00140F6B"/>
    <w:rsid w:val="00141025"/>
    <w:rsid w:val="00142DEB"/>
    <w:rsid w:val="00146FB6"/>
    <w:rsid w:val="00153713"/>
    <w:rsid w:val="00155663"/>
    <w:rsid w:val="0016151D"/>
    <w:rsid w:val="001620C0"/>
    <w:rsid w:val="0016366B"/>
    <w:rsid w:val="00163829"/>
    <w:rsid w:val="00165793"/>
    <w:rsid w:val="001700A5"/>
    <w:rsid w:val="0017251D"/>
    <w:rsid w:val="00175189"/>
    <w:rsid w:val="00175470"/>
    <w:rsid w:val="00175D58"/>
    <w:rsid w:val="00175F3C"/>
    <w:rsid w:val="0017681E"/>
    <w:rsid w:val="001803BA"/>
    <w:rsid w:val="001803DE"/>
    <w:rsid w:val="00185101"/>
    <w:rsid w:val="001927A2"/>
    <w:rsid w:val="00197C3E"/>
    <w:rsid w:val="001A3E63"/>
    <w:rsid w:val="001A6C11"/>
    <w:rsid w:val="001A76FB"/>
    <w:rsid w:val="001B596C"/>
    <w:rsid w:val="001C01D9"/>
    <w:rsid w:val="001C45A4"/>
    <w:rsid w:val="001C6251"/>
    <w:rsid w:val="001D20E3"/>
    <w:rsid w:val="001D39D1"/>
    <w:rsid w:val="001D519C"/>
    <w:rsid w:val="001D5E69"/>
    <w:rsid w:val="001D7012"/>
    <w:rsid w:val="001E0F71"/>
    <w:rsid w:val="001E4B98"/>
    <w:rsid w:val="001E5195"/>
    <w:rsid w:val="001E7C77"/>
    <w:rsid w:val="001F1856"/>
    <w:rsid w:val="001F25FB"/>
    <w:rsid w:val="002001DA"/>
    <w:rsid w:val="00200D7A"/>
    <w:rsid w:val="00203ACC"/>
    <w:rsid w:val="00204543"/>
    <w:rsid w:val="00211775"/>
    <w:rsid w:val="00215900"/>
    <w:rsid w:val="00220F46"/>
    <w:rsid w:val="002247C2"/>
    <w:rsid w:val="00227E10"/>
    <w:rsid w:val="00231B20"/>
    <w:rsid w:val="002328B4"/>
    <w:rsid w:val="0024548C"/>
    <w:rsid w:val="00251AA9"/>
    <w:rsid w:val="00261DA6"/>
    <w:rsid w:val="00262167"/>
    <w:rsid w:val="00265D3F"/>
    <w:rsid w:val="00266C2B"/>
    <w:rsid w:val="00270F1C"/>
    <w:rsid w:val="00272CC7"/>
    <w:rsid w:val="00273919"/>
    <w:rsid w:val="002754F6"/>
    <w:rsid w:val="00276175"/>
    <w:rsid w:val="0027709B"/>
    <w:rsid w:val="0028128E"/>
    <w:rsid w:val="002818E2"/>
    <w:rsid w:val="00282BA0"/>
    <w:rsid w:val="00282EE7"/>
    <w:rsid w:val="002878FB"/>
    <w:rsid w:val="00290EDE"/>
    <w:rsid w:val="002912B2"/>
    <w:rsid w:val="00294443"/>
    <w:rsid w:val="00294ED8"/>
    <w:rsid w:val="00296F8B"/>
    <w:rsid w:val="00297041"/>
    <w:rsid w:val="002A05C2"/>
    <w:rsid w:val="002A0CB7"/>
    <w:rsid w:val="002A1797"/>
    <w:rsid w:val="002A4C56"/>
    <w:rsid w:val="002A7CD3"/>
    <w:rsid w:val="002B2A04"/>
    <w:rsid w:val="002C3480"/>
    <w:rsid w:val="002C3634"/>
    <w:rsid w:val="002C5211"/>
    <w:rsid w:val="002C6D0C"/>
    <w:rsid w:val="002D058F"/>
    <w:rsid w:val="002D3B0D"/>
    <w:rsid w:val="002E39B7"/>
    <w:rsid w:val="002E3A27"/>
    <w:rsid w:val="002E7768"/>
    <w:rsid w:val="002F2908"/>
    <w:rsid w:val="002F2A3A"/>
    <w:rsid w:val="002F3B19"/>
    <w:rsid w:val="002F50E4"/>
    <w:rsid w:val="003058EC"/>
    <w:rsid w:val="00306AB9"/>
    <w:rsid w:val="00310CD0"/>
    <w:rsid w:val="00313E72"/>
    <w:rsid w:val="00316208"/>
    <w:rsid w:val="00317219"/>
    <w:rsid w:val="00322614"/>
    <w:rsid w:val="00326D69"/>
    <w:rsid w:val="0033109A"/>
    <w:rsid w:val="00333D57"/>
    <w:rsid w:val="00334DCC"/>
    <w:rsid w:val="00340B4A"/>
    <w:rsid w:val="00340DF3"/>
    <w:rsid w:val="00341AD8"/>
    <w:rsid w:val="003429B5"/>
    <w:rsid w:val="00344865"/>
    <w:rsid w:val="00345E4E"/>
    <w:rsid w:val="00347CDE"/>
    <w:rsid w:val="00350F88"/>
    <w:rsid w:val="00352C91"/>
    <w:rsid w:val="0035478C"/>
    <w:rsid w:val="00356117"/>
    <w:rsid w:val="00365552"/>
    <w:rsid w:val="003717BE"/>
    <w:rsid w:val="00372943"/>
    <w:rsid w:val="00383F46"/>
    <w:rsid w:val="003918EF"/>
    <w:rsid w:val="003A5DD4"/>
    <w:rsid w:val="003A7696"/>
    <w:rsid w:val="003C1B01"/>
    <w:rsid w:val="003C5666"/>
    <w:rsid w:val="003C6A13"/>
    <w:rsid w:val="003C710C"/>
    <w:rsid w:val="003C71D0"/>
    <w:rsid w:val="003C7B44"/>
    <w:rsid w:val="003D0DBD"/>
    <w:rsid w:val="003D2398"/>
    <w:rsid w:val="003D3A39"/>
    <w:rsid w:val="003D4CE8"/>
    <w:rsid w:val="003D63F3"/>
    <w:rsid w:val="003D64BA"/>
    <w:rsid w:val="003E00C8"/>
    <w:rsid w:val="003E03C6"/>
    <w:rsid w:val="003E33C1"/>
    <w:rsid w:val="003E3538"/>
    <w:rsid w:val="003E564E"/>
    <w:rsid w:val="003F46A3"/>
    <w:rsid w:val="003F4C73"/>
    <w:rsid w:val="004023C7"/>
    <w:rsid w:val="004031C7"/>
    <w:rsid w:val="00404BF0"/>
    <w:rsid w:val="00406658"/>
    <w:rsid w:val="00406EB8"/>
    <w:rsid w:val="004137D5"/>
    <w:rsid w:val="004139A7"/>
    <w:rsid w:val="00414A1D"/>
    <w:rsid w:val="00416E26"/>
    <w:rsid w:val="0042007E"/>
    <w:rsid w:val="004206CE"/>
    <w:rsid w:val="00421B37"/>
    <w:rsid w:val="004245F1"/>
    <w:rsid w:val="0042694E"/>
    <w:rsid w:val="0042764C"/>
    <w:rsid w:val="0043036C"/>
    <w:rsid w:val="00430ED6"/>
    <w:rsid w:val="00432781"/>
    <w:rsid w:val="00434BDA"/>
    <w:rsid w:val="00436357"/>
    <w:rsid w:val="0043784F"/>
    <w:rsid w:val="00437A92"/>
    <w:rsid w:val="00440F01"/>
    <w:rsid w:val="00441C3E"/>
    <w:rsid w:val="004459C0"/>
    <w:rsid w:val="004515E2"/>
    <w:rsid w:val="00456F0C"/>
    <w:rsid w:val="00462F87"/>
    <w:rsid w:val="00494E24"/>
    <w:rsid w:val="004965A1"/>
    <w:rsid w:val="00497129"/>
    <w:rsid w:val="004A56D4"/>
    <w:rsid w:val="004A5F96"/>
    <w:rsid w:val="004B32F5"/>
    <w:rsid w:val="004B4585"/>
    <w:rsid w:val="004C4CC9"/>
    <w:rsid w:val="004D0CA3"/>
    <w:rsid w:val="004D109B"/>
    <w:rsid w:val="004D4DDC"/>
    <w:rsid w:val="004D63E5"/>
    <w:rsid w:val="004E3D47"/>
    <w:rsid w:val="004E6715"/>
    <w:rsid w:val="004E6904"/>
    <w:rsid w:val="004F34C3"/>
    <w:rsid w:val="004F728B"/>
    <w:rsid w:val="004F7CBC"/>
    <w:rsid w:val="00500E97"/>
    <w:rsid w:val="005040E4"/>
    <w:rsid w:val="00504C1E"/>
    <w:rsid w:val="005069A6"/>
    <w:rsid w:val="00511901"/>
    <w:rsid w:val="00512107"/>
    <w:rsid w:val="00512403"/>
    <w:rsid w:val="00514AD8"/>
    <w:rsid w:val="00515BD2"/>
    <w:rsid w:val="005204F5"/>
    <w:rsid w:val="00522475"/>
    <w:rsid w:val="00523A06"/>
    <w:rsid w:val="00523A24"/>
    <w:rsid w:val="00524694"/>
    <w:rsid w:val="00531A62"/>
    <w:rsid w:val="0053619C"/>
    <w:rsid w:val="005366C3"/>
    <w:rsid w:val="00543538"/>
    <w:rsid w:val="00557E90"/>
    <w:rsid w:val="00561170"/>
    <w:rsid w:val="005709CC"/>
    <w:rsid w:val="00582B25"/>
    <w:rsid w:val="005902B4"/>
    <w:rsid w:val="0059762B"/>
    <w:rsid w:val="005A0A24"/>
    <w:rsid w:val="005A168E"/>
    <w:rsid w:val="005A305A"/>
    <w:rsid w:val="005A7F31"/>
    <w:rsid w:val="005B111F"/>
    <w:rsid w:val="005B1E96"/>
    <w:rsid w:val="005C40D9"/>
    <w:rsid w:val="005C4CD7"/>
    <w:rsid w:val="005D515A"/>
    <w:rsid w:val="005E28A6"/>
    <w:rsid w:val="005F0147"/>
    <w:rsid w:val="005F02A7"/>
    <w:rsid w:val="005F255B"/>
    <w:rsid w:val="005F3134"/>
    <w:rsid w:val="00601403"/>
    <w:rsid w:val="0060360D"/>
    <w:rsid w:val="006044A1"/>
    <w:rsid w:val="00607D55"/>
    <w:rsid w:val="006114EC"/>
    <w:rsid w:val="00612DD5"/>
    <w:rsid w:val="00614719"/>
    <w:rsid w:val="00617D62"/>
    <w:rsid w:val="006214E4"/>
    <w:rsid w:val="0062583C"/>
    <w:rsid w:val="006356C2"/>
    <w:rsid w:val="0064161F"/>
    <w:rsid w:val="006422F5"/>
    <w:rsid w:val="0064285C"/>
    <w:rsid w:val="00642E9C"/>
    <w:rsid w:val="00645007"/>
    <w:rsid w:val="00645FB2"/>
    <w:rsid w:val="0064668D"/>
    <w:rsid w:val="006526C3"/>
    <w:rsid w:val="00665E2D"/>
    <w:rsid w:val="0066638C"/>
    <w:rsid w:val="00666FE6"/>
    <w:rsid w:val="00667170"/>
    <w:rsid w:val="00671791"/>
    <w:rsid w:val="00671A4D"/>
    <w:rsid w:val="006724B4"/>
    <w:rsid w:val="00675B8B"/>
    <w:rsid w:val="006813BE"/>
    <w:rsid w:val="00681811"/>
    <w:rsid w:val="0068211C"/>
    <w:rsid w:val="00683EBF"/>
    <w:rsid w:val="00684610"/>
    <w:rsid w:val="00686B0F"/>
    <w:rsid w:val="0068738D"/>
    <w:rsid w:val="0069053B"/>
    <w:rsid w:val="006919AD"/>
    <w:rsid w:val="00692B48"/>
    <w:rsid w:val="00694A24"/>
    <w:rsid w:val="00696998"/>
    <w:rsid w:val="006A16DA"/>
    <w:rsid w:val="006A19DD"/>
    <w:rsid w:val="006A2851"/>
    <w:rsid w:val="006A3B98"/>
    <w:rsid w:val="006A497E"/>
    <w:rsid w:val="006A52D9"/>
    <w:rsid w:val="006A572C"/>
    <w:rsid w:val="006A6646"/>
    <w:rsid w:val="006A6DB8"/>
    <w:rsid w:val="006B0BEA"/>
    <w:rsid w:val="006B0E2C"/>
    <w:rsid w:val="006B15D8"/>
    <w:rsid w:val="006B4F70"/>
    <w:rsid w:val="006B5C91"/>
    <w:rsid w:val="006C03C4"/>
    <w:rsid w:val="006C352E"/>
    <w:rsid w:val="006D5106"/>
    <w:rsid w:val="006E62F9"/>
    <w:rsid w:val="006F0800"/>
    <w:rsid w:val="006F0FBF"/>
    <w:rsid w:val="006F1C2B"/>
    <w:rsid w:val="006F2C80"/>
    <w:rsid w:val="00705FA8"/>
    <w:rsid w:val="00706CF8"/>
    <w:rsid w:val="00710ED9"/>
    <w:rsid w:val="00711B44"/>
    <w:rsid w:val="00713EAC"/>
    <w:rsid w:val="007242D4"/>
    <w:rsid w:val="00732643"/>
    <w:rsid w:val="00735A2D"/>
    <w:rsid w:val="00736FC9"/>
    <w:rsid w:val="0074349F"/>
    <w:rsid w:val="007438E3"/>
    <w:rsid w:val="00743A97"/>
    <w:rsid w:val="00744192"/>
    <w:rsid w:val="00753B49"/>
    <w:rsid w:val="00753D85"/>
    <w:rsid w:val="007550B1"/>
    <w:rsid w:val="00761CB1"/>
    <w:rsid w:val="0076225A"/>
    <w:rsid w:val="00764811"/>
    <w:rsid w:val="00770301"/>
    <w:rsid w:val="00775777"/>
    <w:rsid w:val="007776A0"/>
    <w:rsid w:val="00783E93"/>
    <w:rsid w:val="00786435"/>
    <w:rsid w:val="00786E40"/>
    <w:rsid w:val="00794F81"/>
    <w:rsid w:val="00794FFB"/>
    <w:rsid w:val="007A4D9B"/>
    <w:rsid w:val="007B4AA5"/>
    <w:rsid w:val="007B4EDA"/>
    <w:rsid w:val="007B5331"/>
    <w:rsid w:val="007B555F"/>
    <w:rsid w:val="007B5F34"/>
    <w:rsid w:val="007C0845"/>
    <w:rsid w:val="007C2C47"/>
    <w:rsid w:val="007C3827"/>
    <w:rsid w:val="007C3A80"/>
    <w:rsid w:val="007C4BB4"/>
    <w:rsid w:val="007C4FBF"/>
    <w:rsid w:val="007C621B"/>
    <w:rsid w:val="007D1E95"/>
    <w:rsid w:val="007D2012"/>
    <w:rsid w:val="007D504E"/>
    <w:rsid w:val="007D7F98"/>
    <w:rsid w:val="007E2E93"/>
    <w:rsid w:val="007E7886"/>
    <w:rsid w:val="007F67A2"/>
    <w:rsid w:val="008020C4"/>
    <w:rsid w:val="00802798"/>
    <w:rsid w:val="00802B81"/>
    <w:rsid w:val="0081274C"/>
    <w:rsid w:val="008131FC"/>
    <w:rsid w:val="0081395C"/>
    <w:rsid w:val="00816F2B"/>
    <w:rsid w:val="0082217F"/>
    <w:rsid w:val="0082343A"/>
    <w:rsid w:val="008267A9"/>
    <w:rsid w:val="00827F15"/>
    <w:rsid w:val="00832DCE"/>
    <w:rsid w:val="00833173"/>
    <w:rsid w:val="008365C6"/>
    <w:rsid w:val="0084147D"/>
    <w:rsid w:val="00843834"/>
    <w:rsid w:val="008444C2"/>
    <w:rsid w:val="008519AB"/>
    <w:rsid w:val="008602CA"/>
    <w:rsid w:val="00860B66"/>
    <w:rsid w:val="00861E07"/>
    <w:rsid w:val="008645F1"/>
    <w:rsid w:val="00866F81"/>
    <w:rsid w:val="0086789B"/>
    <w:rsid w:val="008739CD"/>
    <w:rsid w:val="00874D20"/>
    <w:rsid w:val="0087644D"/>
    <w:rsid w:val="0087688B"/>
    <w:rsid w:val="00880908"/>
    <w:rsid w:val="00885298"/>
    <w:rsid w:val="00890877"/>
    <w:rsid w:val="00894199"/>
    <w:rsid w:val="00895F64"/>
    <w:rsid w:val="008A124F"/>
    <w:rsid w:val="008A17BB"/>
    <w:rsid w:val="008A403D"/>
    <w:rsid w:val="008A5117"/>
    <w:rsid w:val="008A51F2"/>
    <w:rsid w:val="008B0471"/>
    <w:rsid w:val="008B064A"/>
    <w:rsid w:val="008B37DB"/>
    <w:rsid w:val="008B4FBF"/>
    <w:rsid w:val="008C1E57"/>
    <w:rsid w:val="008C212F"/>
    <w:rsid w:val="008C30DE"/>
    <w:rsid w:val="008C3850"/>
    <w:rsid w:val="008C3BB8"/>
    <w:rsid w:val="008C4138"/>
    <w:rsid w:val="008C7B64"/>
    <w:rsid w:val="008D0664"/>
    <w:rsid w:val="008D3382"/>
    <w:rsid w:val="008D735A"/>
    <w:rsid w:val="008E1F0F"/>
    <w:rsid w:val="008E63F8"/>
    <w:rsid w:val="008F1C37"/>
    <w:rsid w:val="008F5E46"/>
    <w:rsid w:val="008F5EC6"/>
    <w:rsid w:val="008F6FD5"/>
    <w:rsid w:val="0090017B"/>
    <w:rsid w:val="00901DDD"/>
    <w:rsid w:val="009044B0"/>
    <w:rsid w:val="00904768"/>
    <w:rsid w:val="00907AFC"/>
    <w:rsid w:val="00910105"/>
    <w:rsid w:val="0091038D"/>
    <w:rsid w:val="00911707"/>
    <w:rsid w:val="00914F93"/>
    <w:rsid w:val="00915C2B"/>
    <w:rsid w:val="00917C62"/>
    <w:rsid w:val="009201E7"/>
    <w:rsid w:val="009205F2"/>
    <w:rsid w:val="00920E05"/>
    <w:rsid w:val="00932A7F"/>
    <w:rsid w:val="00936861"/>
    <w:rsid w:val="00937203"/>
    <w:rsid w:val="00942027"/>
    <w:rsid w:val="00962686"/>
    <w:rsid w:val="0096452B"/>
    <w:rsid w:val="009671A1"/>
    <w:rsid w:val="00971C04"/>
    <w:rsid w:val="0097231D"/>
    <w:rsid w:val="00977B5D"/>
    <w:rsid w:val="00977E8D"/>
    <w:rsid w:val="00980629"/>
    <w:rsid w:val="009818FF"/>
    <w:rsid w:val="00982040"/>
    <w:rsid w:val="00983087"/>
    <w:rsid w:val="009905B5"/>
    <w:rsid w:val="00990BB1"/>
    <w:rsid w:val="00990CB5"/>
    <w:rsid w:val="00992B80"/>
    <w:rsid w:val="00995170"/>
    <w:rsid w:val="00996317"/>
    <w:rsid w:val="009A3942"/>
    <w:rsid w:val="009B17D2"/>
    <w:rsid w:val="009B4A14"/>
    <w:rsid w:val="009B5B56"/>
    <w:rsid w:val="009B5BD0"/>
    <w:rsid w:val="009C3CE0"/>
    <w:rsid w:val="009C6054"/>
    <w:rsid w:val="009C6242"/>
    <w:rsid w:val="009D02AA"/>
    <w:rsid w:val="009D08D1"/>
    <w:rsid w:val="009D3A77"/>
    <w:rsid w:val="009D44F0"/>
    <w:rsid w:val="009D625A"/>
    <w:rsid w:val="009D674E"/>
    <w:rsid w:val="009E0147"/>
    <w:rsid w:val="009E47BC"/>
    <w:rsid w:val="009E4F22"/>
    <w:rsid w:val="009F134E"/>
    <w:rsid w:val="009F3E66"/>
    <w:rsid w:val="009F4470"/>
    <w:rsid w:val="009F689E"/>
    <w:rsid w:val="00A05D91"/>
    <w:rsid w:val="00A13B71"/>
    <w:rsid w:val="00A157E9"/>
    <w:rsid w:val="00A217EE"/>
    <w:rsid w:val="00A21D52"/>
    <w:rsid w:val="00A23618"/>
    <w:rsid w:val="00A246FB"/>
    <w:rsid w:val="00A255CC"/>
    <w:rsid w:val="00A27148"/>
    <w:rsid w:val="00A308DC"/>
    <w:rsid w:val="00A31570"/>
    <w:rsid w:val="00A349A1"/>
    <w:rsid w:val="00A35324"/>
    <w:rsid w:val="00A36D42"/>
    <w:rsid w:val="00A43828"/>
    <w:rsid w:val="00A446B4"/>
    <w:rsid w:val="00A4562B"/>
    <w:rsid w:val="00A466F6"/>
    <w:rsid w:val="00A500E0"/>
    <w:rsid w:val="00A50CD3"/>
    <w:rsid w:val="00A53BDE"/>
    <w:rsid w:val="00A61660"/>
    <w:rsid w:val="00A6563D"/>
    <w:rsid w:val="00A65ADF"/>
    <w:rsid w:val="00A66AA0"/>
    <w:rsid w:val="00A84AA0"/>
    <w:rsid w:val="00A852AF"/>
    <w:rsid w:val="00A9077E"/>
    <w:rsid w:val="00A95A91"/>
    <w:rsid w:val="00A97E46"/>
    <w:rsid w:val="00AA0147"/>
    <w:rsid w:val="00AA075C"/>
    <w:rsid w:val="00AA1C6D"/>
    <w:rsid w:val="00AB0B4A"/>
    <w:rsid w:val="00AB3F20"/>
    <w:rsid w:val="00AB53D2"/>
    <w:rsid w:val="00AC0953"/>
    <w:rsid w:val="00AC54EA"/>
    <w:rsid w:val="00AD0BAD"/>
    <w:rsid w:val="00AD1F67"/>
    <w:rsid w:val="00AD31DE"/>
    <w:rsid w:val="00AD44CC"/>
    <w:rsid w:val="00AD49CA"/>
    <w:rsid w:val="00AD59C9"/>
    <w:rsid w:val="00AD6F2E"/>
    <w:rsid w:val="00AE02BA"/>
    <w:rsid w:val="00AE03B8"/>
    <w:rsid w:val="00AE12BF"/>
    <w:rsid w:val="00AE1CD6"/>
    <w:rsid w:val="00AF1A26"/>
    <w:rsid w:val="00AF51FE"/>
    <w:rsid w:val="00AF5924"/>
    <w:rsid w:val="00AF6239"/>
    <w:rsid w:val="00B00B94"/>
    <w:rsid w:val="00B00DB4"/>
    <w:rsid w:val="00B01BD4"/>
    <w:rsid w:val="00B02E5F"/>
    <w:rsid w:val="00B043B4"/>
    <w:rsid w:val="00B174BE"/>
    <w:rsid w:val="00B205D2"/>
    <w:rsid w:val="00B21D22"/>
    <w:rsid w:val="00B404F4"/>
    <w:rsid w:val="00B55E3E"/>
    <w:rsid w:val="00B61BD8"/>
    <w:rsid w:val="00B62312"/>
    <w:rsid w:val="00B66C9A"/>
    <w:rsid w:val="00B67119"/>
    <w:rsid w:val="00B73CEC"/>
    <w:rsid w:val="00B74560"/>
    <w:rsid w:val="00B76229"/>
    <w:rsid w:val="00B76AF9"/>
    <w:rsid w:val="00B77FE7"/>
    <w:rsid w:val="00B80673"/>
    <w:rsid w:val="00B85BDC"/>
    <w:rsid w:val="00B86573"/>
    <w:rsid w:val="00B87C8F"/>
    <w:rsid w:val="00B92618"/>
    <w:rsid w:val="00B93262"/>
    <w:rsid w:val="00B937D4"/>
    <w:rsid w:val="00B9565B"/>
    <w:rsid w:val="00B9631D"/>
    <w:rsid w:val="00B97E7C"/>
    <w:rsid w:val="00BA39C6"/>
    <w:rsid w:val="00BA7DEF"/>
    <w:rsid w:val="00BB389A"/>
    <w:rsid w:val="00BC57EC"/>
    <w:rsid w:val="00BC7F32"/>
    <w:rsid w:val="00BD0C4E"/>
    <w:rsid w:val="00BD1903"/>
    <w:rsid w:val="00BD4983"/>
    <w:rsid w:val="00BD515E"/>
    <w:rsid w:val="00BE0340"/>
    <w:rsid w:val="00BE3214"/>
    <w:rsid w:val="00BE7AC9"/>
    <w:rsid w:val="00BF2AF5"/>
    <w:rsid w:val="00BF46C8"/>
    <w:rsid w:val="00BF7298"/>
    <w:rsid w:val="00C01A4D"/>
    <w:rsid w:val="00C020DD"/>
    <w:rsid w:val="00C03306"/>
    <w:rsid w:val="00C04164"/>
    <w:rsid w:val="00C04F7E"/>
    <w:rsid w:val="00C055A0"/>
    <w:rsid w:val="00C06AEA"/>
    <w:rsid w:val="00C07422"/>
    <w:rsid w:val="00C075FC"/>
    <w:rsid w:val="00C10406"/>
    <w:rsid w:val="00C1287E"/>
    <w:rsid w:val="00C13F9C"/>
    <w:rsid w:val="00C219A8"/>
    <w:rsid w:val="00C2228C"/>
    <w:rsid w:val="00C225E8"/>
    <w:rsid w:val="00C2392B"/>
    <w:rsid w:val="00C244E4"/>
    <w:rsid w:val="00C259C2"/>
    <w:rsid w:val="00C263DD"/>
    <w:rsid w:val="00C31FCF"/>
    <w:rsid w:val="00C35FFE"/>
    <w:rsid w:val="00C37494"/>
    <w:rsid w:val="00C402EA"/>
    <w:rsid w:val="00C409EA"/>
    <w:rsid w:val="00C40E10"/>
    <w:rsid w:val="00C50760"/>
    <w:rsid w:val="00C54B5F"/>
    <w:rsid w:val="00C55DCE"/>
    <w:rsid w:val="00C5766B"/>
    <w:rsid w:val="00C65C24"/>
    <w:rsid w:val="00C66067"/>
    <w:rsid w:val="00C73DF8"/>
    <w:rsid w:val="00C76F5B"/>
    <w:rsid w:val="00C77CF2"/>
    <w:rsid w:val="00C8554E"/>
    <w:rsid w:val="00C85F5C"/>
    <w:rsid w:val="00C86918"/>
    <w:rsid w:val="00C90514"/>
    <w:rsid w:val="00C95C9D"/>
    <w:rsid w:val="00C96762"/>
    <w:rsid w:val="00C974B1"/>
    <w:rsid w:val="00CA45F1"/>
    <w:rsid w:val="00CA4DF1"/>
    <w:rsid w:val="00CA6C40"/>
    <w:rsid w:val="00CB07E3"/>
    <w:rsid w:val="00CB097D"/>
    <w:rsid w:val="00CB23B5"/>
    <w:rsid w:val="00CC213F"/>
    <w:rsid w:val="00CC3BFE"/>
    <w:rsid w:val="00CC51E4"/>
    <w:rsid w:val="00CD41DB"/>
    <w:rsid w:val="00CD6CE9"/>
    <w:rsid w:val="00CE562C"/>
    <w:rsid w:val="00CF5C03"/>
    <w:rsid w:val="00CF6593"/>
    <w:rsid w:val="00D000DE"/>
    <w:rsid w:val="00D04967"/>
    <w:rsid w:val="00D1058D"/>
    <w:rsid w:val="00D11BD8"/>
    <w:rsid w:val="00D122B5"/>
    <w:rsid w:val="00D123B2"/>
    <w:rsid w:val="00D138D4"/>
    <w:rsid w:val="00D14B58"/>
    <w:rsid w:val="00D14D4E"/>
    <w:rsid w:val="00D15584"/>
    <w:rsid w:val="00D26F98"/>
    <w:rsid w:val="00D27CDD"/>
    <w:rsid w:val="00D313F5"/>
    <w:rsid w:val="00D33E4A"/>
    <w:rsid w:val="00D34A2F"/>
    <w:rsid w:val="00D567A1"/>
    <w:rsid w:val="00D65DAA"/>
    <w:rsid w:val="00D70194"/>
    <w:rsid w:val="00D708AE"/>
    <w:rsid w:val="00D723E4"/>
    <w:rsid w:val="00D83140"/>
    <w:rsid w:val="00D90553"/>
    <w:rsid w:val="00D908A4"/>
    <w:rsid w:val="00D9301E"/>
    <w:rsid w:val="00D94BCA"/>
    <w:rsid w:val="00D97CB8"/>
    <w:rsid w:val="00DA19EE"/>
    <w:rsid w:val="00DA1C33"/>
    <w:rsid w:val="00DA513D"/>
    <w:rsid w:val="00DB1C6E"/>
    <w:rsid w:val="00DB4AEE"/>
    <w:rsid w:val="00DB550E"/>
    <w:rsid w:val="00DB5BE6"/>
    <w:rsid w:val="00DB5DAD"/>
    <w:rsid w:val="00DB6946"/>
    <w:rsid w:val="00DB696B"/>
    <w:rsid w:val="00DB6AF1"/>
    <w:rsid w:val="00DC4319"/>
    <w:rsid w:val="00DC453C"/>
    <w:rsid w:val="00DC4A81"/>
    <w:rsid w:val="00DC771D"/>
    <w:rsid w:val="00DD2B94"/>
    <w:rsid w:val="00DE29E5"/>
    <w:rsid w:val="00DF1040"/>
    <w:rsid w:val="00DF2CDB"/>
    <w:rsid w:val="00DF33D1"/>
    <w:rsid w:val="00DF4F3E"/>
    <w:rsid w:val="00E01A05"/>
    <w:rsid w:val="00E01A2D"/>
    <w:rsid w:val="00E02B62"/>
    <w:rsid w:val="00E03373"/>
    <w:rsid w:val="00E0441E"/>
    <w:rsid w:val="00E06CB0"/>
    <w:rsid w:val="00E10091"/>
    <w:rsid w:val="00E11DCE"/>
    <w:rsid w:val="00E14D47"/>
    <w:rsid w:val="00E173CC"/>
    <w:rsid w:val="00E215A4"/>
    <w:rsid w:val="00E24B14"/>
    <w:rsid w:val="00E24EEF"/>
    <w:rsid w:val="00E27102"/>
    <w:rsid w:val="00E3217A"/>
    <w:rsid w:val="00E330A8"/>
    <w:rsid w:val="00E36912"/>
    <w:rsid w:val="00E36E7B"/>
    <w:rsid w:val="00E37D11"/>
    <w:rsid w:val="00E4075A"/>
    <w:rsid w:val="00E44E6B"/>
    <w:rsid w:val="00E46CF1"/>
    <w:rsid w:val="00E4721A"/>
    <w:rsid w:val="00E50CEA"/>
    <w:rsid w:val="00E50DCD"/>
    <w:rsid w:val="00E53687"/>
    <w:rsid w:val="00E56DA6"/>
    <w:rsid w:val="00E5740E"/>
    <w:rsid w:val="00E654B4"/>
    <w:rsid w:val="00E65BD3"/>
    <w:rsid w:val="00E67E8F"/>
    <w:rsid w:val="00E74BEF"/>
    <w:rsid w:val="00E74C28"/>
    <w:rsid w:val="00E75F84"/>
    <w:rsid w:val="00E82D4A"/>
    <w:rsid w:val="00E86A60"/>
    <w:rsid w:val="00E86EA9"/>
    <w:rsid w:val="00E86ED6"/>
    <w:rsid w:val="00E958EA"/>
    <w:rsid w:val="00EA4D7C"/>
    <w:rsid w:val="00EA6056"/>
    <w:rsid w:val="00EA60A5"/>
    <w:rsid w:val="00EA6E45"/>
    <w:rsid w:val="00EB00CA"/>
    <w:rsid w:val="00EB59AD"/>
    <w:rsid w:val="00EC1878"/>
    <w:rsid w:val="00EC4A4E"/>
    <w:rsid w:val="00EC511A"/>
    <w:rsid w:val="00EC512A"/>
    <w:rsid w:val="00EC71FA"/>
    <w:rsid w:val="00ED0742"/>
    <w:rsid w:val="00ED3295"/>
    <w:rsid w:val="00EE3748"/>
    <w:rsid w:val="00EE4B66"/>
    <w:rsid w:val="00EF2283"/>
    <w:rsid w:val="00EF603C"/>
    <w:rsid w:val="00EF6E02"/>
    <w:rsid w:val="00F00142"/>
    <w:rsid w:val="00F02987"/>
    <w:rsid w:val="00F03326"/>
    <w:rsid w:val="00F06FBD"/>
    <w:rsid w:val="00F11095"/>
    <w:rsid w:val="00F123D1"/>
    <w:rsid w:val="00F124DF"/>
    <w:rsid w:val="00F14FCA"/>
    <w:rsid w:val="00F176AD"/>
    <w:rsid w:val="00F21180"/>
    <w:rsid w:val="00F25053"/>
    <w:rsid w:val="00F2514A"/>
    <w:rsid w:val="00F26C10"/>
    <w:rsid w:val="00F3694D"/>
    <w:rsid w:val="00F41AE8"/>
    <w:rsid w:val="00F4452A"/>
    <w:rsid w:val="00F4517C"/>
    <w:rsid w:val="00F458B7"/>
    <w:rsid w:val="00F47E37"/>
    <w:rsid w:val="00F5039D"/>
    <w:rsid w:val="00F508DC"/>
    <w:rsid w:val="00F5524F"/>
    <w:rsid w:val="00F55274"/>
    <w:rsid w:val="00F60A3C"/>
    <w:rsid w:val="00F630E5"/>
    <w:rsid w:val="00F647F6"/>
    <w:rsid w:val="00F65B24"/>
    <w:rsid w:val="00F65B7E"/>
    <w:rsid w:val="00F6782B"/>
    <w:rsid w:val="00F71EC5"/>
    <w:rsid w:val="00F7219D"/>
    <w:rsid w:val="00F76273"/>
    <w:rsid w:val="00F76CA4"/>
    <w:rsid w:val="00F77B0C"/>
    <w:rsid w:val="00F81A43"/>
    <w:rsid w:val="00F83316"/>
    <w:rsid w:val="00F85020"/>
    <w:rsid w:val="00F90501"/>
    <w:rsid w:val="00F96808"/>
    <w:rsid w:val="00FA1BAB"/>
    <w:rsid w:val="00FA23C4"/>
    <w:rsid w:val="00FA2CB9"/>
    <w:rsid w:val="00FA50B8"/>
    <w:rsid w:val="00FB10E7"/>
    <w:rsid w:val="00FB2205"/>
    <w:rsid w:val="00FB3B52"/>
    <w:rsid w:val="00FB6E03"/>
    <w:rsid w:val="00FB74FA"/>
    <w:rsid w:val="00FB76FB"/>
    <w:rsid w:val="00FC07B6"/>
    <w:rsid w:val="00FC292F"/>
    <w:rsid w:val="00FC34D2"/>
    <w:rsid w:val="00FC3CE2"/>
    <w:rsid w:val="00FD1041"/>
    <w:rsid w:val="00FD315A"/>
    <w:rsid w:val="00FD3878"/>
    <w:rsid w:val="00FD56E7"/>
    <w:rsid w:val="00FE27FC"/>
    <w:rsid w:val="00FE3A40"/>
    <w:rsid w:val="00FE7971"/>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CE31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0E10"/>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86E40"/>
    <w:pPr>
      <w:tabs>
        <w:tab w:val="center" w:pos="4320"/>
        <w:tab w:val="right" w:pos="8640"/>
      </w:tabs>
    </w:pPr>
  </w:style>
  <w:style w:type="character" w:customStyle="1" w:styleId="FooterChar">
    <w:name w:val="Footer Char"/>
    <w:basedOn w:val="DefaultParagraphFont"/>
    <w:link w:val="Footer"/>
    <w:uiPriority w:val="99"/>
    <w:rsid w:val="00786E40"/>
    <w:rPr>
      <w:rFonts w:ascii="Times New Roman" w:hAnsi="Times New Roman"/>
    </w:rPr>
  </w:style>
  <w:style w:type="character" w:styleId="PageNumber">
    <w:name w:val="page number"/>
    <w:basedOn w:val="DefaultParagraphFont"/>
    <w:uiPriority w:val="99"/>
    <w:semiHidden/>
    <w:unhideWhenUsed/>
    <w:rsid w:val="00786E40"/>
  </w:style>
  <w:style w:type="paragraph" w:styleId="Header">
    <w:name w:val="header"/>
    <w:basedOn w:val="Normal"/>
    <w:link w:val="HeaderChar"/>
    <w:uiPriority w:val="99"/>
    <w:semiHidden/>
    <w:unhideWhenUsed/>
    <w:rsid w:val="00F6782B"/>
    <w:pPr>
      <w:tabs>
        <w:tab w:val="center" w:pos="4320"/>
        <w:tab w:val="right" w:pos="8640"/>
      </w:tabs>
    </w:pPr>
  </w:style>
  <w:style w:type="character" w:customStyle="1" w:styleId="HeaderChar">
    <w:name w:val="Header Char"/>
    <w:basedOn w:val="DefaultParagraphFont"/>
    <w:link w:val="Header"/>
    <w:uiPriority w:val="99"/>
    <w:semiHidden/>
    <w:rsid w:val="00F6782B"/>
    <w:rPr>
      <w:rFonts w:ascii="Times New Roman" w:hAnsi="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0E10"/>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86E40"/>
    <w:pPr>
      <w:tabs>
        <w:tab w:val="center" w:pos="4320"/>
        <w:tab w:val="right" w:pos="8640"/>
      </w:tabs>
    </w:pPr>
  </w:style>
  <w:style w:type="character" w:customStyle="1" w:styleId="FooterChar">
    <w:name w:val="Footer Char"/>
    <w:basedOn w:val="DefaultParagraphFont"/>
    <w:link w:val="Footer"/>
    <w:uiPriority w:val="99"/>
    <w:rsid w:val="00786E40"/>
    <w:rPr>
      <w:rFonts w:ascii="Times New Roman" w:hAnsi="Times New Roman"/>
    </w:rPr>
  </w:style>
  <w:style w:type="character" w:styleId="PageNumber">
    <w:name w:val="page number"/>
    <w:basedOn w:val="DefaultParagraphFont"/>
    <w:uiPriority w:val="99"/>
    <w:semiHidden/>
    <w:unhideWhenUsed/>
    <w:rsid w:val="00786E40"/>
  </w:style>
  <w:style w:type="paragraph" w:styleId="Header">
    <w:name w:val="header"/>
    <w:basedOn w:val="Normal"/>
    <w:link w:val="HeaderChar"/>
    <w:uiPriority w:val="99"/>
    <w:semiHidden/>
    <w:unhideWhenUsed/>
    <w:rsid w:val="00F6782B"/>
    <w:pPr>
      <w:tabs>
        <w:tab w:val="center" w:pos="4320"/>
        <w:tab w:val="right" w:pos="8640"/>
      </w:tabs>
    </w:pPr>
  </w:style>
  <w:style w:type="character" w:customStyle="1" w:styleId="HeaderChar">
    <w:name w:val="Header Char"/>
    <w:basedOn w:val="DefaultParagraphFont"/>
    <w:link w:val="Header"/>
    <w:uiPriority w:val="99"/>
    <w:semiHidden/>
    <w:rsid w:val="00F6782B"/>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4195</Words>
  <Characters>22151</Characters>
  <Application>Microsoft Macintosh Word</Application>
  <DocSecurity>0</DocSecurity>
  <Lines>410</Lines>
  <Paragraphs>92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26254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2012-04-22T22:04:00Z</dcterms:created>
  <dcterms:modified xsi:type="dcterms:W3CDTF">2012-06-03T21:09:00Z</dcterms:modified>
  <cp:category/>
</cp:coreProperties>
</file>